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F9D44" w14:textId="1D466630" w:rsidR="00A03FB6" w:rsidRPr="00372A9C" w:rsidRDefault="00372A9C" w:rsidP="00372A9C">
      <w:pPr>
        <w:jc w:val="center"/>
        <w:rPr>
          <w:sz w:val="32"/>
          <w:szCs w:val="32"/>
        </w:rPr>
      </w:pPr>
      <w:r w:rsidRPr="00372A9C">
        <w:rPr>
          <w:rFonts w:hint="eastAsia"/>
          <w:sz w:val="32"/>
          <w:szCs w:val="32"/>
        </w:rPr>
        <w:t>障碍赛</w:t>
      </w:r>
      <w:r w:rsidR="00906F96" w:rsidRPr="00372A9C">
        <w:rPr>
          <w:rFonts w:hint="eastAsia"/>
          <w:sz w:val="32"/>
          <w:szCs w:val="32"/>
        </w:rPr>
        <w:t>F</w:t>
      </w:r>
      <w:r w:rsidR="00906F96" w:rsidRPr="00372A9C">
        <w:rPr>
          <w:sz w:val="32"/>
          <w:szCs w:val="32"/>
        </w:rPr>
        <w:t>EI</w:t>
      </w:r>
      <w:r w:rsidR="00906F96" w:rsidRPr="00372A9C">
        <w:rPr>
          <w:rFonts w:hint="eastAsia"/>
          <w:sz w:val="32"/>
          <w:szCs w:val="32"/>
        </w:rPr>
        <w:t>新版规则</w:t>
      </w:r>
      <w:r w:rsidR="009E6647" w:rsidRPr="00372A9C">
        <w:rPr>
          <w:rFonts w:hint="eastAsia"/>
          <w:sz w:val="32"/>
          <w:szCs w:val="32"/>
        </w:rPr>
        <w:t>更新</w:t>
      </w:r>
      <w:r w:rsidR="00203F6A" w:rsidRPr="00372A9C">
        <w:rPr>
          <w:rFonts w:hint="eastAsia"/>
          <w:sz w:val="32"/>
          <w:szCs w:val="32"/>
        </w:rPr>
        <w:t>要点</w:t>
      </w:r>
    </w:p>
    <w:p w14:paraId="30D09E3E" w14:textId="0C0B4D2F" w:rsidR="00906F96" w:rsidRDefault="00906F9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126"/>
        <w:gridCol w:w="5103"/>
        <w:gridCol w:w="3828"/>
        <w:gridCol w:w="2126"/>
      </w:tblGrid>
      <w:tr w:rsidR="00906F96" w:rsidRPr="00DD3258" w14:paraId="64539D8D" w14:textId="26988487" w:rsidTr="00C20AC7">
        <w:tc>
          <w:tcPr>
            <w:tcW w:w="704" w:type="dxa"/>
          </w:tcPr>
          <w:p w14:paraId="2D97F94F" w14:textId="28ED40CF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序号</w:t>
            </w:r>
          </w:p>
        </w:tc>
        <w:tc>
          <w:tcPr>
            <w:tcW w:w="2126" w:type="dxa"/>
          </w:tcPr>
          <w:p w14:paraId="3A4405B2" w14:textId="6B9B0BC5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所在章节（F</w:t>
            </w:r>
            <w:r w:rsidRPr="00DD3258">
              <w:rPr>
                <w:rFonts w:ascii="宋体" w:eastAsia="宋体" w:hAnsi="宋体"/>
                <w:szCs w:val="21"/>
              </w:rPr>
              <w:t>EI</w:t>
            </w:r>
            <w:r w:rsidRPr="00DD3258">
              <w:rPr>
                <w:rFonts w:ascii="宋体" w:eastAsia="宋体" w:hAnsi="宋体" w:hint="eastAsia"/>
                <w:szCs w:val="21"/>
              </w:rPr>
              <w:t>规则）</w:t>
            </w:r>
          </w:p>
        </w:tc>
        <w:tc>
          <w:tcPr>
            <w:tcW w:w="5103" w:type="dxa"/>
          </w:tcPr>
          <w:p w14:paraId="5E9B5EC5" w14:textId="361F6560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内容</w:t>
            </w:r>
          </w:p>
        </w:tc>
        <w:tc>
          <w:tcPr>
            <w:tcW w:w="3828" w:type="dxa"/>
            <w:tcBorders>
              <w:bottom w:val="single" w:sz="4" w:space="0" w:color="auto"/>
            </w:tcBorders>
          </w:tcPr>
          <w:p w14:paraId="098F94FF" w14:textId="0454EC5E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原规则</w:t>
            </w:r>
          </w:p>
        </w:tc>
        <w:tc>
          <w:tcPr>
            <w:tcW w:w="2126" w:type="dxa"/>
          </w:tcPr>
          <w:p w14:paraId="4420E4D7" w14:textId="3CF7F5FB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备注</w:t>
            </w:r>
          </w:p>
        </w:tc>
      </w:tr>
      <w:tr w:rsidR="00906F96" w:rsidRPr="00DD3258" w14:paraId="02B6E8CB" w14:textId="77777777" w:rsidTr="00632E8C">
        <w:trPr>
          <w:trHeight w:val="721"/>
        </w:trPr>
        <w:tc>
          <w:tcPr>
            <w:tcW w:w="704" w:type="dxa"/>
          </w:tcPr>
          <w:p w14:paraId="0332E615" w14:textId="3E0D675F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</w:p>
        </w:tc>
        <w:tc>
          <w:tcPr>
            <w:tcW w:w="2126" w:type="dxa"/>
          </w:tcPr>
          <w:p w14:paraId="52B1720B" w14:textId="0A2118CF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201</w:t>
            </w:r>
            <w:r w:rsidR="00525DFC" w:rsidRPr="00DD3258">
              <w:rPr>
                <w:rFonts w:ascii="宋体" w:eastAsia="宋体" w:hAnsi="宋体"/>
                <w:szCs w:val="21"/>
              </w:rPr>
              <w:t>.4.2</w:t>
            </w:r>
          </w:p>
        </w:tc>
        <w:tc>
          <w:tcPr>
            <w:tcW w:w="5103" w:type="dxa"/>
          </w:tcPr>
          <w:p w14:paraId="7C70F599" w14:textId="62385529" w:rsidR="00906F96" w:rsidRPr="00DD3258" w:rsidRDefault="00906F96" w:rsidP="000A1171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练习障碍较低的杆的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hint="eastAsia"/>
                <w:szCs w:val="21"/>
              </w:rPr>
              <w:t>端必须放在杯托中。另外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等线" w:hint="eastAsia"/>
                <w:szCs w:val="21"/>
              </w:rPr>
              <w:t>端可以放到</w:t>
            </w:r>
            <w:r w:rsidRPr="00DD3258">
              <w:rPr>
                <w:rFonts w:ascii="宋体" w:eastAsia="宋体" w:hAnsi="宋体" w:hint="eastAsia"/>
                <w:szCs w:val="21"/>
              </w:rPr>
              <w:t>地</w:t>
            </w:r>
            <w:r w:rsidR="00DD3258">
              <w:rPr>
                <w:rFonts w:ascii="宋体" w:eastAsia="宋体" w:hAnsi="宋体" w:hint="eastAsia"/>
                <w:szCs w:val="21"/>
              </w:rPr>
              <w:t>面</w:t>
            </w:r>
            <w:r w:rsidRPr="00DD3258">
              <w:rPr>
                <w:rFonts w:ascii="宋体" w:eastAsia="宋体" w:hAnsi="宋体" w:hint="eastAsia"/>
                <w:szCs w:val="21"/>
              </w:rPr>
              <w:t>上。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148AEB1E" w14:textId="77777777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306A8D2E" w14:textId="6DD70ABF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906F96" w:rsidRPr="00DD3258" w14:paraId="41AA4F0E" w14:textId="77777777" w:rsidTr="00632E8C">
        <w:tc>
          <w:tcPr>
            <w:tcW w:w="704" w:type="dxa"/>
          </w:tcPr>
          <w:p w14:paraId="478C0F1D" w14:textId="3DA7AC4B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</w:p>
        </w:tc>
        <w:tc>
          <w:tcPr>
            <w:tcW w:w="2126" w:type="dxa"/>
          </w:tcPr>
          <w:p w14:paraId="632C9C3B" w14:textId="2D421D2A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201</w:t>
            </w:r>
            <w:r w:rsidRPr="00DD3258">
              <w:rPr>
                <w:rFonts w:ascii="宋体" w:eastAsia="宋体" w:hAnsi="宋体" w:hint="eastAsia"/>
                <w:szCs w:val="21"/>
              </w:rPr>
              <w:t>.4</w:t>
            </w:r>
            <w:r w:rsidRPr="00DD3258">
              <w:rPr>
                <w:rFonts w:ascii="宋体" w:eastAsia="宋体" w:hAnsi="宋体"/>
                <w:szCs w:val="21"/>
              </w:rPr>
              <w:t>.5</w:t>
            </w:r>
          </w:p>
        </w:tc>
        <w:tc>
          <w:tcPr>
            <w:tcW w:w="5103" w:type="dxa"/>
          </w:tcPr>
          <w:p w14:paraId="0C000CC4" w14:textId="26E8EE60" w:rsidR="00632E8C" w:rsidRPr="00DD3258" w:rsidRDefault="00632E8C" w:rsidP="000A1171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……</w:t>
            </w:r>
            <w:r w:rsidRPr="00DD3258">
              <w:rPr>
                <w:rFonts w:ascii="宋体" w:eastAsia="宋体" w:hAnsi="宋体" w:hint="eastAsia"/>
                <w:szCs w:val="21"/>
              </w:rPr>
              <w:t>练习场的障碍的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仿宋" w:hint="eastAsia"/>
                <w:szCs w:val="21"/>
              </w:rPr>
              <w:t>度不得超过</w:t>
            </w:r>
            <w:r w:rsidRPr="00DD3258">
              <w:rPr>
                <w:rFonts w:ascii="宋体" w:eastAsia="宋体" w:hAnsi="宋体"/>
                <w:szCs w:val="21"/>
              </w:rPr>
              <w:t>1.65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Meiryo"/>
                <w:szCs w:val="21"/>
              </w:rPr>
              <w:t>……</w:t>
            </w:r>
          </w:p>
          <w:p w14:paraId="41727553" w14:textId="53D77714" w:rsidR="00906F96" w:rsidRPr="00DD3258" w:rsidRDefault="00906F96" w:rsidP="000A1171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此条款适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hint="eastAsia"/>
                <w:szCs w:val="21"/>
              </w:rPr>
              <w:t>于所有类别的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hint="eastAsia"/>
                <w:szCs w:val="21"/>
              </w:rPr>
              <w:t>赛（矮马骑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⼿</w:t>
            </w:r>
            <w:r w:rsidRPr="00DD3258">
              <w:rPr>
                <w:rFonts w:ascii="宋体" w:eastAsia="宋体" w:hAnsi="宋体" w:hint="eastAsia"/>
                <w:szCs w:val="21"/>
              </w:rPr>
              <w:t>除外），关于矮马场地障碍赛训练场障碍的最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⼤⾼</w:t>
            </w:r>
            <w:r w:rsidRPr="00DD3258">
              <w:rPr>
                <w:rFonts w:ascii="宋体" w:eastAsia="宋体" w:hAnsi="宋体" w:hint="eastAsia"/>
                <w:szCs w:val="21"/>
              </w:rPr>
              <w:t>度和宽度参见附录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⼗⼀</w:t>
            </w:r>
            <w:r w:rsidRPr="00DD3258">
              <w:rPr>
                <w:rFonts w:ascii="宋体" w:eastAsia="宋体" w:hAnsi="宋体" w:hint="eastAsia"/>
                <w:szCs w:val="21"/>
              </w:rPr>
              <w:t>，条款</w:t>
            </w:r>
            <w:r w:rsidRPr="00DD3258">
              <w:rPr>
                <w:rFonts w:ascii="宋体" w:eastAsia="宋体" w:hAnsi="宋体"/>
                <w:szCs w:val="21"/>
              </w:rPr>
              <w:t>17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17FAB04A" w14:textId="33AA1FA5" w:rsidR="00632E8C" w:rsidRPr="00DD3258" w:rsidRDefault="00632E8C" w:rsidP="00632E8C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……</w:t>
            </w:r>
            <w:r w:rsidRPr="00DD3258">
              <w:rPr>
                <w:rFonts w:ascii="宋体" w:eastAsia="宋体" w:hAnsi="宋体" w:hint="eastAsia"/>
                <w:szCs w:val="21"/>
              </w:rPr>
              <w:t>练习场的障碍的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仿宋" w:hint="eastAsia"/>
                <w:szCs w:val="21"/>
              </w:rPr>
              <w:t>度不得超过</w:t>
            </w:r>
            <w:r w:rsidRPr="00DD3258">
              <w:rPr>
                <w:rFonts w:ascii="宋体" w:eastAsia="宋体" w:hAnsi="宋体"/>
                <w:szCs w:val="21"/>
              </w:rPr>
              <w:t>1.60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Meiryo"/>
                <w:szCs w:val="21"/>
              </w:rPr>
              <w:t>……</w:t>
            </w:r>
          </w:p>
          <w:p w14:paraId="5F0BCE96" w14:textId="77777777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63013DBC" w14:textId="002C8C4B" w:rsidR="00906F96" w:rsidRPr="00DD3258" w:rsidRDefault="00632E8C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更改及</w:t>
            </w:r>
            <w:r w:rsidR="00906F96"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906F96" w:rsidRPr="00DD3258" w14:paraId="1E5AFD98" w14:textId="77777777" w:rsidTr="00C20AC7">
        <w:tc>
          <w:tcPr>
            <w:tcW w:w="704" w:type="dxa"/>
          </w:tcPr>
          <w:p w14:paraId="067E61C2" w14:textId="653D3AFC" w:rsidR="00906F96" w:rsidRPr="00DD3258" w:rsidRDefault="00525DFC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3</w:t>
            </w:r>
          </w:p>
        </w:tc>
        <w:tc>
          <w:tcPr>
            <w:tcW w:w="2126" w:type="dxa"/>
          </w:tcPr>
          <w:p w14:paraId="397914C9" w14:textId="7EFC217C" w:rsidR="00906F96" w:rsidRPr="00DD3258" w:rsidRDefault="00525DFC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201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5.1</w:t>
            </w:r>
          </w:p>
        </w:tc>
        <w:tc>
          <w:tcPr>
            <w:tcW w:w="5103" w:type="dxa"/>
          </w:tcPr>
          <w:p w14:paraId="751F3D88" w14:textId="496EC446" w:rsidR="00906F96" w:rsidRPr="00DD3258" w:rsidRDefault="009B60A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本条款的体操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训练活动不允许在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等线" w:hint="eastAsia"/>
                <w:szCs w:val="21"/>
              </w:rPr>
              <w:t>场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等线" w:hint="eastAsia"/>
                <w:szCs w:val="21"/>
              </w:rPr>
              <w:t>赛的热身期间进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⾏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4A88746E" w14:textId="77777777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6FE77AB2" w14:textId="062DD08F" w:rsidR="00906F96" w:rsidRPr="00DD3258" w:rsidRDefault="009B60A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906F96" w:rsidRPr="00DD3258" w14:paraId="28FE1AC0" w14:textId="77777777" w:rsidTr="00C20AC7">
        <w:tc>
          <w:tcPr>
            <w:tcW w:w="704" w:type="dxa"/>
          </w:tcPr>
          <w:p w14:paraId="66238FE4" w14:textId="26A6BC11" w:rsidR="00906F96" w:rsidRPr="00DD3258" w:rsidRDefault="009B60A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4</w:t>
            </w:r>
          </w:p>
        </w:tc>
        <w:tc>
          <w:tcPr>
            <w:tcW w:w="2126" w:type="dxa"/>
          </w:tcPr>
          <w:p w14:paraId="7D5403F4" w14:textId="7DCF1F71" w:rsidR="00906F96" w:rsidRPr="00DD3258" w:rsidRDefault="009B60A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201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5.3</w:t>
            </w:r>
          </w:p>
        </w:tc>
        <w:tc>
          <w:tcPr>
            <w:tcW w:w="5103" w:type="dxa"/>
          </w:tcPr>
          <w:p w14:paraId="1B289796" w14:textId="65CBA658" w:rsidR="00906F96" w:rsidRPr="00DD3258" w:rsidRDefault="009B60A4" w:rsidP="00EC5DF9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练习和训练中，运动员可以按照相关规定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  <w:u w:val="single"/>
              </w:rPr>
              <w:t>轻微地</w:t>
            </w:r>
            <w:r w:rsidRPr="00DD3258">
              <w:rPr>
                <w:rFonts w:ascii="宋体" w:eastAsia="宋体" w:hAnsi="宋体" w:hint="eastAsia"/>
                <w:szCs w:val="21"/>
              </w:rPr>
              <w:t>改变障碍，但是如果有重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的变化，必须获得赛事监管的许可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7F4C175A" w14:textId="447F4177" w:rsidR="00906F96" w:rsidRPr="00DD3258" w:rsidRDefault="009B60A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 xml:space="preserve">练习和训练中，运动员可以按照相关规定改变障碍 </w:t>
            </w:r>
          </w:p>
        </w:tc>
        <w:tc>
          <w:tcPr>
            <w:tcW w:w="2126" w:type="dxa"/>
          </w:tcPr>
          <w:p w14:paraId="2528CAF0" w14:textId="01062282" w:rsidR="00906F96" w:rsidRPr="00DD3258" w:rsidRDefault="00EC5DF9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细化了情况</w:t>
            </w:r>
          </w:p>
        </w:tc>
      </w:tr>
      <w:tr w:rsidR="00906F96" w:rsidRPr="00DD3258" w14:paraId="5EC980D5" w14:textId="77777777" w:rsidTr="00C20AC7">
        <w:tc>
          <w:tcPr>
            <w:tcW w:w="704" w:type="dxa"/>
          </w:tcPr>
          <w:p w14:paraId="72421AB2" w14:textId="1B59D356" w:rsidR="00906F96" w:rsidRPr="00DD3258" w:rsidRDefault="00D26B1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5</w:t>
            </w:r>
          </w:p>
        </w:tc>
        <w:tc>
          <w:tcPr>
            <w:tcW w:w="2126" w:type="dxa"/>
          </w:tcPr>
          <w:p w14:paraId="6D070B88" w14:textId="67A15CBE" w:rsidR="00906F96" w:rsidRPr="00DD3258" w:rsidRDefault="00D26B1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205</w:t>
            </w:r>
          </w:p>
        </w:tc>
        <w:tc>
          <w:tcPr>
            <w:tcW w:w="5103" w:type="dxa"/>
          </w:tcPr>
          <w:p w14:paraId="42525DC3" w14:textId="5A7A0199" w:rsidR="00906F96" w:rsidRPr="00DD3258" w:rsidRDefault="00D26B14" w:rsidP="00EC5DF9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路线图应该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⾄</w:t>
            </w:r>
            <w:r w:rsidRPr="00DD3258">
              <w:rPr>
                <w:rFonts w:ascii="宋体" w:eastAsia="宋体" w:hAnsi="宋体" w:hint="eastAsia"/>
                <w:szCs w:val="21"/>
              </w:rPr>
              <w:t>少在每场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赛开始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  <w:u w:val="single"/>
              </w:rPr>
              <w:t>半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  <w:u w:val="single"/>
              </w:rPr>
              <w:t>⼩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  <w:u w:val="single"/>
              </w:rPr>
              <w:t>时以前</w:t>
            </w:r>
            <w:r w:rsidRPr="00DD3258">
              <w:rPr>
                <w:rFonts w:ascii="宋体" w:eastAsia="宋体" w:hAnsi="宋体" w:hint="eastAsia"/>
                <w:szCs w:val="21"/>
              </w:rPr>
              <w:t>张贴出来，允许时间可以在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赛开始前</w:t>
            </w:r>
            <w:r w:rsidRPr="00DD3258">
              <w:rPr>
                <w:rFonts w:ascii="宋体" w:eastAsia="宋体" w:hAnsi="宋体"/>
                <w:szCs w:val="21"/>
              </w:rPr>
              <w:t>30</w:t>
            </w:r>
            <w:r w:rsidRPr="00DD3258">
              <w:rPr>
                <w:rFonts w:ascii="宋体" w:eastAsia="宋体" w:hAnsi="宋体" w:hint="eastAsia"/>
                <w:szCs w:val="21"/>
              </w:rPr>
              <w:t>分钟之后加上去，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旦路线设计师量完路线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6CE3D755" w14:textId="6F697C89" w:rsidR="00906F96" w:rsidRPr="00DD3258" w:rsidRDefault="00EC5DF9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路线图应该在每场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赛开始</w:t>
            </w:r>
            <w:r w:rsidRPr="00DD3258">
              <w:rPr>
                <w:rFonts w:ascii="宋体" w:eastAsia="宋体" w:hAnsi="宋体" w:hint="eastAsia"/>
                <w:szCs w:val="21"/>
              </w:rPr>
              <w:t>张贴出来</w:t>
            </w:r>
          </w:p>
        </w:tc>
        <w:tc>
          <w:tcPr>
            <w:tcW w:w="2126" w:type="dxa"/>
          </w:tcPr>
          <w:p w14:paraId="7BC8BB61" w14:textId="282D800B" w:rsidR="00906F96" w:rsidRPr="00DD3258" w:rsidRDefault="00EC5DF9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规定了公布路线图的时间限制；路线的允许时间可以后加</w:t>
            </w:r>
          </w:p>
        </w:tc>
      </w:tr>
      <w:tr w:rsidR="00906F96" w:rsidRPr="00DD3258" w14:paraId="2D1A2B63" w14:textId="77777777" w:rsidTr="00C20AC7">
        <w:tc>
          <w:tcPr>
            <w:tcW w:w="704" w:type="dxa"/>
          </w:tcPr>
          <w:p w14:paraId="2437625F" w14:textId="7495F63E" w:rsidR="00906F96" w:rsidRPr="00DD3258" w:rsidRDefault="00EC5DF9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6</w:t>
            </w:r>
          </w:p>
        </w:tc>
        <w:tc>
          <w:tcPr>
            <w:tcW w:w="2126" w:type="dxa"/>
          </w:tcPr>
          <w:p w14:paraId="7BC58EB4" w14:textId="2F26F3DA" w:rsidR="00906F96" w:rsidRPr="00DD3258" w:rsidRDefault="00EC5DF9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208</w:t>
            </w:r>
            <w:r w:rsidR="00C20AC7" w:rsidRPr="00DD3258">
              <w:rPr>
                <w:rFonts w:ascii="宋体" w:eastAsia="宋体" w:hAnsi="宋体"/>
                <w:szCs w:val="21"/>
              </w:rPr>
              <w:t>.4</w:t>
            </w:r>
          </w:p>
        </w:tc>
        <w:tc>
          <w:tcPr>
            <w:tcW w:w="5103" w:type="dxa"/>
          </w:tcPr>
          <w:p w14:paraId="6500986F" w14:textId="7DA585F3" w:rsidR="00906F96" w:rsidRPr="00DD3258" w:rsidRDefault="00EC5DF9" w:rsidP="00EC5DF9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CSI3*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⾄</w:t>
            </w:r>
            <w:r w:rsidRPr="00DD3258">
              <w:rPr>
                <w:rFonts w:ascii="宋体" w:eastAsia="宋体" w:hAnsi="宋体"/>
                <w:szCs w:val="21"/>
              </w:rPr>
              <w:t>CSI5*</w:t>
            </w:r>
            <w:r w:rsidRPr="00DD3258">
              <w:rPr>
                <w:rFonts w:ascii="宋体" w:eastAsia="宋体" w:hAnsi="宋体" w:hint="eastAsia"/>
                <w:szCs w:val="21"/>
              </w:rPr>
              <w:t>赛事，竞赛规程中任何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赛的第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度最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可设为</w:t>
            </w:r>
            <w:r w:rsidRPr="00DD3258">
              <w:rPr>
                <w:rFonts w:ascii="宋体" w:eastAsia="宋体" w:hAnsi="宋体"/>
                <w:szCs w:val="21"/>
              </w:rPr>
              <w:t>1.6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。国际</w:t>
            </w:r>
            <w:r w:rsidRPr="00DD3258">
              <w:rPr>
                <w:rFonts w:ascii="宋体" w:eastAsia="宋体" w:hAnsi="宋体" w:hint="eastAsia"/>
                <w:szCs w:val="21"/>
              </w:rPr>
              <w:t>马联批准的系列赛总决赛</w:t>
            </w: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除外，其最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度可设为</w:t>
            </w:r>
            <w:r w:rsidRPr="00DD3258">
              <w:rPr>
                <w:rFonts w:ascii="宋体" w:eastAsia="宋体" w:hAnsi="宋体"/>
                <w:szCs w:val="21"/>
              </w:rPr>
              <w:t>1.65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。同时</w:t>
            </w:r>
            <w:r w:rsidRPr="00DD3258">
              <w:rPr>
                <w:rFonts w:ascii="宋体" w:eastAsia="宋体" w:hAnsi="宋体" w:hint="eastAsia"/>
                <w:szCs w:val="21"/>
              </w:rPr>
              <w:t>参见场地障碍规则条款</w:t>
            </w:r>
            <w:r w:rsidRPr="00DD3258">
              <w:rPr>
                <w:rFonts w:ascii="宋体" w:eastAsia="宋体" w:hAnsi="宋体"/>
                <w:szCs w:val="21"/>
              </w:rPr>
              <w:t>208.7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62E4BCB4" w14:textId="77777777" w:rsidR="00906F96" w:rsidRPr="00DD3258" w:rsidRDefault="00906F9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7C28322F" w14:textId="32AC5C2D" w:rsidR="00906F96" w:rsidRPr="00DD3258" w:rsidRDefault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C20AC7" w:rsidRPr="00DD3258" w14:paraId="6FF7A726" w14:textId="77777777" w:rsidTr="00B402BA">
        <w:tc>
          <w:tcPr>
            <w:tcW w:w="704" w:type="dxa"/>
          </w:tcPr>
          <w:p w14:paraId="3D17C200" w14:textId="0AD45D03" w:rsidR="00C20AC7" w:rsidRPr="00DD3258" w:rsidRDefault="00C20AC7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7</w:t>
            </w:r>
          </w:p>
        </w:tc>
        <w:tc>
          <w:tcPr>
            <w:tcW w:w="2126" w:type="dxa"/>
          </w:tcPr>
          <w:p w14:paraId="537A550A" w14:textId="4C073858" w:rsidR="00C20AC7" w:rsidRPr="00DD3258" w:rsidRDefault="00C20AC7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208.5</w:t>
            </w:r>
          </w:p>
        </w:tc>
        <w:tc>
          <w:tcPr>
            <w:tcW w:w="5103" w:type="dxa"/>
          </w:tcPr>
          <w:p w14:paraId="171D3A2D" w14:textId="378A660D" w:rsidR="00C20AC7" w:rsidRPr="00DD3258" w:rsidRDefault="00C20AC7" w:rsidP="00C20AC7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除了六栏超</w:t>
            </w:r>
            <w:r w:rsidR="00DD3258">
              <w:rPr>
                <w:rFonts w:ascii="宋体" w:eastAsia="宋体" w:hAnsi="宋体" w:hint="eastAsia"/>
                <w:szCs w:val="21"/>
              </w:rPr>
              <w:t>高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和普胜斯超</w:t>
            </w:r>
            <w:r w:rsidR="00DD3258">
              <w:rPr>
                <w:rFonts w:ascii="宋体" w:eastAsia="宋体" w:hAnsi="宋体" w:hint="eastAsia"/>
                <w:szCs w:val="21"/>
              </w:rPr>
              <w:t>高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，任何情况下障碍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度不</w:t>
            </w:r>
            <w:r w:rsidRPr="00DD3258">
              <w:rPr>
                <w:rFonts w:ascii="宋体" w:eastAsia="宋体" w:hAnsi="宋体" w:hint="eastAsia"/>
                <w:szCs w:val="21"/>
              </w:rPr>
              <w:t>得超过</w:t>
            </w:r>
            <w:r w:rsidRPr="00DD3258">
              <w:rPr>
                <w:rFonts w:ascii="宋体" w:eastAsia="宋体" w:hAnsi="宋体"/>
                <w:szCs w:val="21"/>
              </w:rPr>
              <w:t>1.70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574D8625" w14:textId="7CCC85CC" w:rsidR="00C20AC7" w:rsidRPr="00DD3258" w:rsidRDefault="00C20AC7" w:rsidP="00C20AC7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除了六栏超</w:t>
            </w:r>
            <w:r w:rsidR="00476EA3" w:rsidRPr="00476EA3">
              <w:rPr>
                <w:rFonts w:ascii="宋体" w:eastAsia="宋体" w:hAnsi="宋体" w:cs="Meiryo" w:hint="eastAsia"/>
                <w:szCs w:val="21"/>
              </w:rPr>
              <w:t>高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赛、</w:t>
            </w:r>
            <w:r w:rsidRPr="00DD3258">
              <w:rPr>
                <w:rFonts w:ascii="宋体" w:eastAsia="宋体" w:hAnsi="宋体" w:hint="eastAsia"/>
                <w:szCs w:val="21"/>
              </w:rPr>
              <w:t>普胜斯超</w:t>
            </w:r>
            <w:r w:rsidR="00476EA3">
              <w:rPr>
                <w:rFonts w:ascii="Meiryo" w:hAnsi="Meiryo" w:cs="Meiryo" w:hint="eastAsia"/>
                <w:szCs w:val="21"/>
              </w:rPr>
              <w:t>高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⼒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量与技巧赛外，任何情况下障碍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度不</w:t>
            </w:r>
            <w:r w:rsidRPr="00DD3258">
              <w:rPr>
                <w:rFonts w:ascii="宋体" w:eastAsia="宋体" w:hAnsi="宋体" w:hint="eastAsia"/>
                <w:szCs w:val="21"/>
              </w:rPr>
              <w:t>得超过</w:t>
            </w:r>
            <w:r w:rsidRPr="00DD3258">
              <w:rPr>
                <w:rFonts w:ascii="宋体" w:eastAsia="宋体" w:hAnsi="宋体"/>
                <w:szCs w:val="21"/>
              </w:rPr>
              <w:t>1.70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</w:p>
        </w:tc>
        <w:tc>
          <w:tcPr>
            <w:tcW w:w="2126" w:type="dxa"/>
          </w:tcPr>
          <w:p w14:paraId="54202350" w14:textId="70FA4EAD" w:rsidR="00C20AC7" w:rsidRPr="00DD3258" w:rsidRDefault="00C20AC7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删除了“力量与技巧赛”</w:t>
            </w:r>
          </w:p>
        </w:tc>
      </w:tr>
      <w:tr w:rsidR="00C20AC7" w:rsidRPr="00DD3258" w14:paraId="1D9EB1B9" w14:textId="77777777" w:rsidTr="00B402BA">
        <w:tc>
          <w:tcPr>
            <w:tcW w:w="704" w:type="dxa"/>
          </w:tcPr>
          <w:p w14:paraId="762A15E8" w14:textId="53983910" w:rsidR="00C20AC7" w:rsidRPr="00DD3258" w:rsidRDefault="00B402BA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8</w:t>
            </w:r>
          </w:p>
        </w:tc>
        <w:tc>
          <w:tcPr>
            <w:tcW w:w="2126" w:type="dxa"/>
          </w:tcPr>
          <w:p w14:paraId="479755C0" w14:textId="7598E3EE" w:rsidR="00C20AC7" w:rsidRPr="00DD3258" w:rsidRDefault="00B402BA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208.6</w:t>
            </w:r>
          </w:p>
        </w:tc>
        <w:tc>
          <w:tcPr>
            <w:tcW w:w="5103" w:type="dxa"/>
          </w:tcPr>
          <w:p w14:paraId="13C172F5" w14:textId="7370E6F2" w:rsidR="00C20AC7" w:rsidRPr="00DD3258" w:rsidRDefault="00B402BA" w:rsidP="00C20AC7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2023</w:t>
            </w:r>
            <w:r w:rsidRPr="00DD3258">
              <w:rPr>
                <w:rFonts w:ascii="宋体" w:eastAsia="宋体" w:hAnsi="宋体" w:hint="eastAsia"/>
                <w:szCs w:val="21"/>
              </w:rPr>
              <w:t>年</w:t>
            </w:r>
            <w:r w:rsidRPr="00DD3258">
              <w:rPr>
                <w:rFonts w:ascii="宋体" w:eastAsia="宋体" w:hAnsi="宋体"/>
                <w:szCs w:val="21"/>
              </w:rPr>
              <w:t>1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⽉</w:t>
            </w:r>
            <w:r w:rsidRPr="00DD3258">
              <w:rPr>
                <w:rFonts w:ascii="宋体" w:eastAsia="宋体" w:hAnsi="宋体"/>
                <w:szCs w:val="21"/>
              </w:rPr>
              <w:t>1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⽇</w:t>
            </w:r>
            <w:r w:rsidRPr="00DD3258">
              <w:rPr>
                <w:rFonts w:ascii="宋体" w:eastAsia="宋体" w:hAnsi="宋体" w:hint="eastAsia"/>
                <w:szCs w:val="21"/>
              </w:rPr>
              <w:t>起，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撑物的深度必须不少于</w:t>
            </w:r>
            <w:r w:rsidRPr="00DD3258">
              <w:rPr>
                <w:rFonts w:ascii="宋体" w:eastAsia="宋体" w:hAnsi="宋体"/>
                <w:szCs w:val="21"/>
              </w:rPr>
              <w:t>18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且不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</w:t>
            </w:r>
            <w:r w:rsidRPr="00DD3258">
              <w:rPr>
                <w:rFonts w:ascii="宋体" w:eastAsia="宋体" w:hAnsi="宋体"/>
                <w:szCs w:val="21"/>
              </w:rPr>
              <w:t>20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。</w:t>
            </w:r>
            <w:r w:rsidRPr="00DD3258">
              <w:rPr>
                <w:rFonts w:ascii="宋体" w:eastAsia="宋体" w:hAnsi="宋体" w:hint="eastAsia"/>
                <w:szCs w:val="21"/>
              </w:rPr>
              <w:t>该条款也适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于安全杯托</w:t>
            </w:r>
            <w:r w:rsidRPr="00DD3258">
              <w:rPr>
                <w:rFonts w:ascii="宋体" w:eastAsia="宋体" w:hAnsi="宋体"/>
                <w:szCs w:val="21"/>
              </w:rPr>
              <w:t xml:space="preserve"> </w:t>
            </w:r>
            <w:r w:rsidRPr="00DD3258">
              <w:rPr>
                <w:rFonts w:ascii="宋体" w:eastAsia="宋体" w:hAnsi="宋体" w:hint="eastAsia"/>
                <w:szCs w:val="21"/>
              </w:rPr>
              <w:t>（详见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条款</w:t>
            </w:r>
            <w:r w:rsidRPr="00DD3258">
              <w:rPr>
                <w:rFonts w:ascii="宋体" w:eastAsia="宋体" w:hAnsi="宋体"/>
                <w:szCs w:val="21"/>
              </w:rPr>
              <w:t>210.1</w:t>
            </w:r>
            <w:r w:rsidRPr="00DD325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7F63CA10" w14:textId="77777777" w:rsidR="00C20AC7" w:rsidRPr="00DD3258" w:rsidRDefault="00C20AC7" w:rsidP="00C20AC7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324BB655" w14:textId="4D58D124" w:rsidR="00C20AC7" w:rsidRPr="00DD3258" w:rsidRDefault="00B402BA" w:rsidP="00C20AC7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B402BA" w:rsidRPr="00DD3258" w14:paraId="118EE9E8" w14:textId="77777777" w:rsidTr="001B35D6">
        <w:tc>
          <w:tcPr>
            <w:tcW w:w="704" w:type="dxa"/>
          </w:tcPr>
          <w:p w14:paraId="7E76E192" w14:textId="635C3C66" w:rsidR="00B402BA" w:rsidRPr="00DD3258" w:rsidRDefault="00B402BA" w:rsidP="00B402BA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9</w:t>
            </w:r>
          </w:p>
        </w:tc>
        <w:tc>
          <w:tcPr>
            <w:tcW w:w="2126" w:type="dxa"/>
          </w:tcPr>
          <w:p w14:paraId="31B89972" w14:textId="26776EA6" w:rsidR="00B402BA" w:rsidRPr="00DD3258" w:rsidRDefault="00B402BA" w:rsidP="00B402BA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208.7</w:t>
            </w:r>
          </w:p>
        </w:tc>
        <w:tc>
          <w:tcPr>
            <w:tcW w:w="5103" w:type="dxa"/>
          </w:tcPr>
          <w:p w14:paraId="11E38A8D" w14:textId="4EDCA774" w:rsidR="00B402BA" w:rsidRPr="00DD3258" w:rsidRDefault="00B402BA" w:rsidP="00B402BA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然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⽽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，室内赛障碍的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度（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⼒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量与技巧赛除外）必须任何情况下都不能超出</w:t>
            </w:r>
            <w:r w:rsidRPr="00DD3258">
              <w:rPr>
                <w:rFonts w:ascii="宋体" w:eastAsia="宋体" w:hAnsi="宋体"/>
                <w:szCs w:val="21"/>
              </w:rPr>
              <w:t xml:space="preserve"> 1.65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6146F86C" w14:textId="77777777" w:rsidR="00B402BA" w:rsidRPr="00DD3258" w:rsidRDefault="00B402BA" w:rsidP="00B402BA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7AB51FB9" w14:textId="5BD92F9B" w:rsidR="00B402BA" w:rsidRPr="00DD3258" w:rsidRDefault="00B402BA" w:rsidP="00B402BA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1B35D6" w:rsidRPr="00DD3258" w14:paraId="65759E5E" w14:textId="77777777" w:rsidTr="00184716">
        <w:tc>
          <w:tcPr>
            <w:tcW w:w="704" w:type="dxa"/>
          </w:tcPr>
          <w:p w14:paraId="33A147D6" w14:textId="5B9D801A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126" w:type="dxa"/>
          </w:tcPr>
          <w:p w14:paraId="4D4DB322" w14:textId="2356E400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210</w:t>
            </w:r>
          </w:p>
        </w:tc>
        <w:tc>
          <w:tcPr>
            <w:tcW w:w="5103" w:type="dxa"/>
          </w:tcPr>
          <w:p w14:paraId="38DE09C0" w14:textId="53AA1BAE" w:rsidR="001B35D6" w:rsidRPr="00DD3258" w:rsidRDefault="001B35D6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伸展障碍后部顶杆安全杯托的最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深度为</w:t>
            </w:r>
            <w:r w:rsidRPr="00DD3258">
              <w:rPr>
                <w:rFonts w:ascii="宋体" w:eastAsia="宋体" w:hAnsi="宋体"/>
                <w:szCs w:val="21"/>
              </w:rPr>
              <w:t>18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；三横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⽊</w:t>
            </w:r>
            <w:r w:rsidRPr="00DD3258">
              <w:rPr>
                <w:rFonts w:ascii="宋体" w:eastAsia="宋体" w:hAnsi="宋体" w:hint="eastAsia"/>
                <w:szCs w:val="21"/>
              </w:rPr>
              <w:t>中部杆以及其他障碍较低的杆的安全杯托，其最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深度为</w:t>
            </w:r>
            <w:r w:rsidRPr="00DD3258">
              <w:rPr>
                <w:rFonts w:ascii="宋体" w:eastAsia="宋体" w:hAnsi="宋体"/>
                <w:szCs w:val="21"/>
              </w:rPr>
              <w:t>20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3928E1E4" w14:textId="77777777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706ECB2E" w14:textId="57758CDF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1B35D6" w:rsidRPr="00DD3258" w14:paraId="523228B5" w14:textId="77777777" w:rsidTr="00184716">
        <w:tc>
          <w:tcPr>
            <w:tcW w:w="704" w:type="dxa"/>
          </w:tcPr>
          <w:p w14:paraId="10CB7263" w14:textId="2C54BF95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126" w:type="dxa"/>
          </w:tcPr>
          <w:p w14:paraId="67F00ABE" w14:textId="1305B794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211.10</w:t>
            </w:r>
          </w:p>
        </w:tc>
        <w:tc>
          <w:tcPr>
            <w:tcW w:w="5103" w:type="dxa"/>
          </w:tcPr>
          <w:p w14:paraId="7ED8FF80" w14:textId="3A505C65" w:rsidR="001B35D6" w:rsidRPr="00DD3258" w:rsidRDefault="001B35D6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伸展障碍后部顶杆安全杯托的最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深度为</w:t>
            </w:r>
            <w:r w:rsidRPr="00DD3258">
              <w:rPr>
                <w:rFonts w:ascii="宋体" w:eastAsia="宋体" w:hAnsi="宋体"/>
                <w:szCs w:val="21"/>
              </w:rPr>
              <w:t>18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；较低的杆的安全杯托最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深度可为</w:t>
            </w:r>
            <w:r w:rsidRPr="00DD3258">
              <w:rPr>
                <w:rFonts w:ascii="宋体" w:eastAsia="宋体" w:hAnsi="宋体"/>
                <w:szCs w:val="21"/>
              </w:rPr>
              <w:t>20</w:t>
            </w:r>
            <w:r w:rsidRPr="00DD3258">
              <w:rPr>
                <w:rFonts w:ascii="宋体" w:eastAsia="宋体" w:hAnsi="宋体" w:hint="eastAsia"/>
                <w:szCs w:val="21"/>
              </w:rPr>
              <w:t>毫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</w:p>
        </w:tc>
        <w:tc>
          <w:tcPr>
            <w:tcW w:w="3828" w:type="dxa"/>
            <w:tcBorders>
              <w:tl2br w:val="single" w:sz="4" w:space="0" w:color="auto"/>
            </w:tcBorders>
          </w:tcPr>
          <w:p w14:paraId="65CEC197" w14:textId="77777777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47E5B3DE" w14:textId="67D7734B" w:rsidR="001B35D6" w:rsidRPr="00DD3258" w:rsidRDefault="00184716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1B35D6" w:rsidRPr="00DD3258" w14:paraId="74C624D3" w14:textId="77777777" w:rsidTr="00C20AC7">
        <w:tc>
          <w:tcPr>
            <w:tcW w:w="704" w:type="dxa"/>
          </w:tcPr>
          <w:p w14:paraId="08E5F406" w14:textId="65BBD101" w:rsidR="001B35D6" w:rsidRPr="00DD3258" w:rsidRDefault="00303FAF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126" w:type="dxa"/>
          </w:tcPr>
          <w:p w14:paraId="78CF3B41" w14:textId="610D3A41" w:rsidR="001B35D6" w:rsidRPr="00DD3258" w:rsidRDefault="00303FAF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224.4.</w:t>
            </w: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.1</w:t>
            </w:r>
          </w:p>
        </w:tc>
        <w:tc>
          <w:tcPr>
            <w:tcW w:w="5103" w:type="dxa"/>
          </w:tcPr>
          <w:p w14:paraId="41212BD7" w14:textId="1F8A92C4" w:rsidR="001B35D6" w:rsidRPr="00DD3258" w:rsidRDefault="00303FAF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人马组合在开始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赛前的任何时间发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⽣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落</w:t>
            </w:r>
            <w:r w:rsidRPr="00DD3258">
              <w:rPr>
                <w:rFonts w:ascii="宋体" w:eastAsia="宋体" w:hAnsi="宋体" w:hint="eastAsia"/>
                <w:szCs w:val="21"/>
              </w:rPr>
              <w:t>或跌倒，该组合不会被淘汰，但是不被允许开始该轮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该人马组合组合在成绩单中列为这轮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赛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“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未开始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”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（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did not start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）</w:t>
            </w:r>
          </w:p>
        </w:tc>
        <w:tc>
          <w:tcPr>
            <w:tcW w:w="3828" w:type="dxa"/>
            <w:tcBorders>
              <w:tl2br w:val="nil"/>
            </w:tcBorders>
          </w:tcPr>
          <w:p w14:paraId="309BC16E" w14:textId="4B8A5598" w:rsidR="001B35D6" w:rsidRPr="00DD3258" w:rsidRDefault="00303FAF" w:rsidP="00303FA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人马组合在开始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赛前的任何时间发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⽣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落</w:t>
            </w:r>
            <w:r w:rsidRPr="00DD3258">
              <w:rPr>
                <w:rFonts w:ascii="宋体" w:eastAsia="宋体" w:hAnsi="宋体" w:hint="eastAsia"/>
                <w:szCs w:val="21"/>
              </w:rPr>
              <w:t>或跌倒，该组合不会被淘汰，但是不被允许开始该轮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（原来无特殊标注）</w:t>
            </w:r>
          </w:p>
        </w:tc>
        <w:tc>
          <w:tcPr>
            <w:tcW w:w="2126" w:type="dxa"/>
          </w:tcPr>
          <w:p w14:paraId="62586922" w14:textId="15027C5E" w:rsidR="001B35D6" w:rsidRPr="00DD3258" w:rsidRDefault="00303FAF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新增描述</w:t>
            </w:r>
          </w:p>
        </w:tc>
      </w:tr>
      <w:tr w:rsidR="001B35D6" w:rsidRPr="00DD3258" w14:paraId="256590D8" w14:textId="77777777" w:rsidTr="00C20AC7">
        <w:tc>
          <w:tcPr>
            <w:tcW w:w="704" w:type="dxa"/>
          </w:tcPr>
          <w:p w14:paraId="27F65395" w14:textId="3E5FDFF9" w:rsidR="001B35D6" w:rsidRPr="00DD3258" w:rsidRDefault="008A0354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126" w:type="dxa"/>
          </w:tcPr>
          <w:p w14:paraId="2FF14649" w14:textId="422CDFB3" w:rsidR="001B35D6" w:rsidRPr="00DD3258" w:rsidRDefault="00A51F52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234</w:t>
            </w:r>
            <w:r w:rsidR="001277D2" w:rsidRPr="00DD3258">
              <w:rPr>
                <w:rFonts w:ascii="宋体" w:eastAsia="宋体" w:hAnsi="宋体"/>
                <w:szCs w:val="21"/>
              </w:rPr>
              <w:t>.1.3</w:t>
            </w:r>
          </w:p>
        </w:tc>
        <w:tc>
          <w:tcPr>
            <w:tcW w:w="5103" w:type="dxa"/>
          </w:tcPr>
          <w:p w14:paraId="5622191D" w14:textId="0A09C45F" w:rsidR="001B35D6" w:rsidRPr="00DD3258" w:rsidRDefault="00A51F52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color w:val="FF0000"/>
                <w:szCs w:val="21"/>
              </w:rPr>
              <w:t>CSI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和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CSIO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赛事中计算浪琴积分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AA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组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⾄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D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组的浪琴排名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⽐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：室外</w:t>
            </w:r>
            <w:r w:rsidRPr="00DD3258">
              <w:rPr>
                <w:rFonts w:ascii="宋体" w:eastAsia="宋体" w:hAnsi="宋体"/>
                <w:szCs w:val="21"/>
              </w:rPr>
              <w:t>375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/>
                <w:szCs w:val="21"/>
              </w:rPr>
              <w:t>400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分钟，室内</w:t>
            </w:r>
            <w:r w:rsidRPr="00DD3258">
              <w:rPr>
                <w:rFonts w:ascii="宋体" w:eastAsia="宋体" w:hAnsi="宋体"/>
                <w:szCs w:val="21"/>
              </w:rPr>
              <w:t>350</w:t>
            </w:r>
            <w:r w:rsidRPr="00DD3258">
              <w:rPr>
                <w:rFonts w:ascii="Meiryo" w:eastAsia="Meiryo" w:hAnsi="Meiryo" w:cs="Meiryo" w:hint="eastAsia"/>
                <w:szCs w:val="21"/>
              </w:rPr>
              <w:lastRenderedPageBreak/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分钟。室外场地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⼩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于或等于</w:t>
            </w:r>
            <w:r w:rsidRPr="00DD3258">
              <w:rPr>
                <w:rFonts w:ascii="宋体" w:eastAsia="宋体" w:hAnsi="宋体"/>
                <w:szCs w:val="21"/>
              </w:rPr>
              <w:t>65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x85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,</w:t>
            </w:r>
            <w:r w:rsidRPr="00DD3258">
              <w:rPr>
                <w:rFonts w:ascii="宋体" w:eastAsia="宋体" w:hAnsi="宋体" w:hint="eastAsia"/>
                <w:szCs w:val="21"/>
              </w:rPr>
              <w:t>速度可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降</w:t>
            </w:r>
            <w:r w:rsidRPr="00DD3258">
              <w:rPr>
                <w:rFonts w:ascii="宋体" w:eastAsia="宋体" w:hAnsi="宋体" w:hint="eastAsia"/>
                <w:szCs w:val="21"/>
              </w:rPr>
              <w:t>为</w:t>
            </w:r>
            <w:r w:rsidRPr="00DD3258">
              <w:rPr>
                <w:rFonts w:ascii="宋体" w:eastAsia="宋体" w:hAnsi="宋体"/>
                <w:szCs w:val="21"/>
              </w:rPr>
              <w:t>350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3828" w:type="dxa"/>
            <w:tcBorders>
              <w:tl2br w:val="nil"/>
            </w:tcBorders>
          </w:tcPr>
          <w:p w14:paraId="752A4905" w14:textId="6FFD09EA" w:rsidR="001B35D6" w:rsidRPr="00DD3258" w:rsidRDefault="00A51F52" w:rsidP="00A51F52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lastRenderedPageBreak/>
              <w:t>大奖赛</w:t>
            </w:r>
            <w:r w:rsidRPr="00DD3258">
              <w:rPr>
                <w:rFonts w:ascii="宋体" w:eastAsia="宋体" w:hAnsi="宋体" w:hint="eastAsia"/>
                <w:szCs w:val="21"/>
              </w:rPr>
              <w:t>：室外</w:t>
            </w:r>
            <w:r w:rsidRPr="00DD3258">
              <w:rPr>
                <w:rFonts w:ascii="宋体" w:eastAsia="宋体" w:hAnsi="宋体"/>
                <w:szCs w:val="21"/>
              </w:rPr>
              <w:t>375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分钟，最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⾼</w:t>
            </w:r>
            <w:r w:rsidRPr="00DD3258">
              <w:rPr>
                <w:rFonts w:ascii="宋体" w:eastAsia="宋体" w:hAnsi="宋体"/>
                <w:szCs w:val="21"/>
              </w:rPr>
              <w:t>400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分钟，室内</w:t>
            </w:r>
            <w:r w:rsidRPr="00DD3258">
              <w:rPr>
                <w:rFonts w:ascii="宋体" w:eastAsia="宋体" w:hAnsi="宋体"/>
                <w:szCs w:val="21"/>
              </w:rPr>
              <w:t>350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分钟。室外场地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⼩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</w:t>
            </w:r>
            <w:r w:rsidRPr="00DD3258">
              <w:rPr>
                <w:rFonts w:ascii="宋体" w:eastAsia="宋体" w:hAnsi="宋体" w:cs="宋体" w:hint="eastAsia"/>
                <w:szCs w:val="21"/>
              </w:rPr>
              <w:lastRenderedPageBreak/>
              <w:t>或等于</w:t>
            </w:r>
            <w:r w:rsidRPr="00DD3258">
              <w:rPr>
                <w:rFonts w:ascii="宋体" w:eastAsia="宋体" w:hAnsi="宋体"/>
                <w:szCs w:val="21"/>
              </w:rPr>
              <w:t>65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x85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,</w:t>
            </w:r>
            <w:r w:rsidRPr="00DD3258">
              <w:rPr>
                <w:rFonts w:ascii="宋体" w:eastAsia="宋体" w:hAnsi="宋体" w:hint="eastAsia"/>
                <w:szCs w:val="21"/>
              </w:rPr>
              <w:t>速度可为</w:t>
            </w:r>
            <w:r w:rsidRPr="00DD3258">
              <w:rPr>
                <w:rFonts w:ascii="宋体" w:eastAsia="宋体" w:hAnsi="宋体"/>
                <w:szCs w:val="21"/>
              </w:rPr>
              <w:t>350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</w:t>
            </w:r>
          </w:p>
        </w:tc>
        <w:tc>
          <w:tcPr>
            <w:tcW w:w="2126" w:type="dxa"/>
          </w:tcPr>
          <w:p w14:paraId="72403CB3" w14:textId="228CF06E" w:rsidR="001B35D6" w:rsidRPr="00DD3258" w:rsidRDefault="00A51F52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主体变更，描述细化</w:t>
            </w:r>
          </w:p>
        </w:tc>
      </w:tr>
      <w:tr w:rsidR="001B35D6" w:rsidRPr="00DD3258" w14:paraId="59AADC84" w14:textId="77777777" w:rsidTr="00C20AC7">
        <w:tc>
          <w:tcPr>
            <w:tcW w:w="704" w:type="dxa"/>
          </w:tcPr>
          <w:p w14:paraId="039FA385" w14:textId="03D94FEE" w:rsidR="001B35D6" w:rsidRPr="00DD3258" w:rsidRDefault="001277D2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126" w:type="dxa"/>
          </w:tcPr>
          <w:p w14:paraId="1E50CFE1" w14:textId="57C023FF" w:rsidR="001B35D6" w:rsidRPr="00DD3258" w:rsidRDefault="001277D2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234.1.4</w:t>
            </w:r>
          </w:p>
        </w:tc>
        <w:tc>
          <w:tcPr>
            <w:tcW w:w="5103" w:type="dxa"/>
          </w:tcPr>
          <w:p w14:paraId="1D43A4CF" w14:textId="675A07D7" w:rsidR="001B35D6" w:rsidRPr="00DD3258" w:rsidRDefault="001277D2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国家杯赛：室外五星级和四星级国家杯赛</w:t>
            </w:r>
            <w:r w:rsidRPr="00DD3258">
              <w:rPr>
                <w:rFonts w:ascii="宋体" w:eastAsia="宋体" w:hAnsi="宋体"/>
                <w:szCs w:val="21"/>
              </w:rPr>
              <w:t>400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分钟；室外三星级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和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星级</w:t>
            </w:r>
            <w:r w:rsidRPr="00DD3258">
              <w:rPr>
                <w:rFonts w:ascii="宋体" w:eastAsia="宋体" w:hAnsi="宋体" w:hint="eastAsia"/>
                <w:szCs w:val="21"/>
              </w:rPr>
              <w:t>国家杯赛</w:t>
            </w:r>
            <w:r w:rsidRPr="00DD3258">
              <w:rPr>
                <w:rFonts w:ascii="宋体" w:eastAsia="宋体" w:hAnsi="宋体"/>
                <w:szCs w:val="21"/>
              </w:rPr>
              <w:t>375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分钟，室外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星级国家杯赛及所有室内国家杯赛为</w:t>
            </w:r>
            <w:r w:rsidRPr="00DD3258">
              <w:rPr>
                <w:rFonts w:ascii="宋体" w:eastAsia="宋体" w:hAnsi="宋体"/>
                <w:szCs w:val="21"/>
              </w:rPr>
              <w:t xml:space="preserve">350 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分钟。</w:t>
            </w:r>
          </w:p>
        </w:tc>
        <w:tc>
          <w:tcPr>
            <w:tcW w:w="3828" w:type="dxa"/>
            <w:tcBorders>
              <w:tl2br w:val="nil"/>
            </w:tcBorders>
          </w:tcPr>
          <w:p w14:paraId="47166A46" w14:textId="20BB7C43" w:rsidR="001B35D6" w:rsidRPr="00DD3258" w:rsidRDefault="001277D2" w:rsidP="001277D2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国家杯赛：室外五星级和四星级国家杯赛</w:t>
            </w:r>
            <w:r w:rsidRPr="00DD3258">
              <w:rPr>
                <w:rFonts w:ascii="宋体" w:eastAsia="宋体" w:hAnsi="宋体"/>
                <w:szCs w:val="21"/>
              </w:rPr>
              <w:t>400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分钟；室外三星级国家杯赛</w:t>
            </w:r>
            <w:r w:rsidRPr="00DD3258">
              <w:rPr>
                <w:rFonts w:ascii="宋体" w:eastAsia="宋体" w:hAnsi="宋体"/>
                <w:szCs w:val="21"/>
              </w:rPr>
              <w:t>375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分钟，</w:t>
            </w:r>
            <w:r w:rsidR="00F32234" w:rsidRPr="00DD3258">
              <w:rPr>
                <w:rFonts w:ascii="宋体" w:eastAsia="宋体" w:hAnsi="宋体" w:hint="eastAsia"/>
                <w:szCs w:val="21"/>
              </w:rPr>
              <w:t>室外二星级和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星级国家杯赛及所有室内国家杯赛为</w:t>
            </w:r>
            <w:r w:rsidRPr="00DD3258">
              <w:rPr>
                <w:rFonts w:ascii="宋体" w:eastAsia="宋体" w:hAnsi="宋体"/>
                <w:szCs w:val="21"/>
              </w:rPr>
              <w:t xml:space="preserve">350 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分钟。</w:t>
            </w:r>
          </w:p>
        </w:tc>
        <w:tc>
          <w:tcPr>
            <w:tcW w:w="2126" w:type="dxa"/>
          </w:tcPr>
          <w:p w14:paraId="41F7C770" w14:textId="3164BA73" w:rsidR="001B35D6" w:rsidRPr="00DD3258" w:rsidRDefault="00F32234" w:rsidP="00F32234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室外二星级由3</w:t>
            </w:r>
            <w:r w:rsidRPr="00DD3258">
              <w:rPr>
                <w:rFonts w:ascii="宋体" w:eastAsia="宋体" w:hAnsi="宋体"/>
                <w:szCs w:val="21"/>
              </w:rPr>
              <w:t>50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分钟提升至3</w:t>
            </w:r>
            <w:r w:rsidRPr="00DD3258">
              <w:rPr>
                <w:rFonts w:ascii="宋体" w:eastAsia="宋体" w:hAnsi="宋体"/>
                <w:szCs w:val="21"/>
              </w:rPr>
              <w:t>75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分钟</w:t>
            </w:r>
          </w:p>
        </w:tc>
      </w:tr>
      <w:tr w:rsidR="001B35D6" w:rsidRPr="00DD3258" w14:paraId="5BC30C06" w14:textId="77777777" w:rsidTr="00BF280D">
        <w:tc>
          <w:tcPr>
            <w:tcW w:w="704" w:type="dxa"/>
          </w:tcPr>
          <w:p w14:paraId="3E2F23CB" w14:textId="070CCC92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126" w:type="dxa"/>
          </w:tcPr>
          <w:p w14:paraId="317CFFCF" w14:textId="4E33AAEF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236</w:t>
            </w:r>
          </w:p>
        </w:tc>
        <w:tc>
          <w:tcPr>
            <w:tcW w:w="5103" w:type="dxa"/>
            <w:tcBorders>
              <w:bottom w:val="single" w:sz="4" w:space="0" w:color="auto"/>
            </w:tcBorders>
          </w:tcPr>
          <w:p w14:paraId="236E729B" w14:textId="65EFEB54" w:rsidR="001B35D6" w:rsidRPr="00DD3258" w:rsidRDefault="00BF280D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所有表A比赛超出允许时间，每1秒罚1分</w:t>
            </w:r>
          </w:p>
        </w:tc>
        <w:tc>
          <w:tcPr>
            <w:tcW w:w="3828" w:type="dxa"/>
            <w:tcBorders>
              <w:tl2br w:val="nil"/>
            </w:tcBorders>
          </w:tcPr>
          <w:p w14:paraId="5F2F65F2" w14:textId="69284EC9" w:rsidR="001B35D6" w:rsidRPr="00DD3258" w:rsidRDefault="00BF280D" w:rsidP="00BF280D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第一二轮均有的表A比赛超出允许时间，每4秒罚1分。</w:t>
            </w:r>
          </w:p>
        </w:tc>
        <w:tc>
          <w:tcPr>
            <w:tcW w:w="2126" w:type="dxa"/>
          </w:tcPr>
          <w:p w14:paraId="3866D340" w14:textId="77777777" w:rsidR="001B35D6" w:rsidRPr="00DD3258" w:rsidRDefault="001B35D6" w:rsidP="001B35D6">
            <w:pPr>
              <w:rPr>
                <w:rFonts w:ascii="宋体" w:eastAsia="宋体" w:hAnsi="宋体"/>
                <w:szCs w:val="21"/>
              </w:rPr>
            </w:pPr>
          </w:p>
        </w:tc>
      </w:tr>
      <w:tr w:rsidR="001B35D6" w:rsidRPr="00DD3258" w14:paraId="522A07A0" w14:textId="77777777" w:rsidTr="00BF280D">
        <w:tc>
          <w:tcPr>
            <w:tcW w:w="704" w:type="dxa"/>
          </w:tcPr>
          <w:p w14:paraId="0720231F" w14:textId="6255F73E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126" w:type="dxa"/>
          </w:tcPr>
          <w:p w14:paraId="76F0173A" w14:textId="4DA8AF6F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>A</w:t>
            </w:r>
            <w:r w:rsidRPr="00DD3258">
              <w:rPr>
                <w:rFonts w:ascii="宋体" w:eastAsia="宋体" w:hAnsi="宋体" w:hint="eastAsia"/>
                <w:szCs w:val="21"/>
              </w:rPr>
              <w:t>rticle</w:t>
            </w:r>
            <w:r w:rsidRPr="00DD3258">
              <w:rPr>
                <w:rFonts w:ascii="宋体" w:eastAsia="宋体" w:hAnsi="宋体"/>
                <w:szCs w:val="21"/>
              </w:rPr>
              <w:t xml:space="preserve"> 236</w:t>
            </w:r>
          </w:p>
        </w:tc>
        <w:tc>
          <w:tcPr>
            <w:tcW w:w="5103" w:type="dxa"/>
            <w:tcBorders>
              <w:tl2br w:val="single" w:sz="4" w:space="0" w:color="auto"/>
            </w:tcBorders>
          </w:tcPr>
          <w:p w14:paraId="73B80A66" w14:textId="539E26C0" w:rsidR="001B35D6" w:rsidRPr="00DD3258" w:rsidRDefault="001B35D6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3828" w:type="dxa"/>
            <w:tcBorders>
              <w:tl2br w:val="nil"/>
            </w:tcBorders>
          </w:tcPr>
          <w:p w14:paraId="7673CE7B" w14:textId="75417B5F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争时赛中超出允许时间，每1秒罚1分</w:t>
            </w:r>
          </w:p>
        </w:tc>
        <w:tc>
          <w:tcPr>
            <w:tcW w:w="2126" w:type="dxa"/>
          </w:tcPr>
          <w:p w14:paraId="53C54662" w14:textId="6C26F3BB" w:rsidR="001B35D6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删除</w:t>
            </w:r>
          </w:p>
        </w:tc>
      </w:tr>
      <w:tr w:rsidR="00BF280D" w:rsidRPr="00DD3258" w14:paraId="63221709" w14:textId="77777777" w:rsidTr="00C20AC7">
        <w:tc>
          <w:tcPr>
            <w:tcW w:w="704" w:type="dxa"/>
          </w:tcPr>
          <w:p w14:paraId="1C9007CF" w14:textId="0466BCAE" w:rsidR="00BF280D" w:rsidRPr="00DD3258" w:rsidRDefault="00BF280D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126" w:type="dxa"/>
          </w:tcPr>
          <w:p w14:paraId="5C885056" w14:textId="7A6FAB96" w:rsidR="00BF280D" w:rsidRPr="00DD3258" w:rsidRDefault="005372C1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240</w:t>
            </w:r>
          </w:p>
        </w:tc>
        <w:tc>
          <w:tcPr>
            <w:tcW w:w="5103" w:type="dxa"/>
          </w:tcPr>
          <w:p w14:paraId="747EDFA9" w14:textId="34602878" w:rsidR="00BF280D" w:rsidRPr="00DD3258" w:rsidRDefault="005372C1" w:rsidP="001B35D6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裁判长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、赛事监管长和技术代表每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⼈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都有权根据总则</w:t>
            </w:r>
            <w:r w:rsidRPr="00DD3258">
              <w:rPr>
                <w:rFonts w:ascii="宋体" w:eastAsia="宋体" w:hAnsi="宋体" w:hint="eastAsia"/>
                <w:szCs w:val="21"/>
              </w:rPr>
              <w:t>条款</w:t>
            </w:r>
            <w:r w:rsidRPr="00DD3258">
              <w:rPr>
                <w:rFonts w:ascii="宋体" w:eastAsia="宋体" w:hAnsi="宋体"/>
                <w:szCs w:val="21"/>
              </w:rPr>
              <w:t>164.2</w:t>
            </w:r>
            <w:r w:rsidRPr="00DD3258">
              <w:rPr>
                <w:rFonts w:ascii="宋体" w:eastAsia="宋体" w:hAnsi="宋体" w:hint="eastAsia"/>
                <w:szCs w:val="21"/>
              </w:rPr>
              <w:t>和条款</w:t>
            </w:r>
            <w:r w:rsidRPr="00DD3258">
              <w:rPr>
                <w:rFonts w:ascii="宋体" w:eastAsia="宋体" w:hAnsi="宋体"/>
                <w:szCs w:val="21"/>
              </w:rPr>
              <w:t>164.3</w:t>
            </w:r>
            <w:r w:rsidRPr="00DD3258">
              <w:rPr>
                <w:rFonts w:ascii="宋体" w:eastAsia="宋体" w:hAnsi="宋体" w:hint="eastAsia"/>
                <w:szCs w:val="21"/>
              </w:rPr>
              <w:t>的规定发出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警告</w:t>
            </w:r>
            <w:r w:rsidRPr="00DD3258">
              <w:rPr>
                <w:rFonts w:ascii="宋体" w:eastAsia="宋体" w:hAnsi="宋体" w:hint="eastAsia"/>
                <w:szCs w:val="21"/>
              </w:rPr>
              <w:t>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⻩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牌警告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4257503A" w14:textId="45E4AF81" w:rsidR="00BF280D" w:rsidRPr="00DD3258" w:rsidRDefault="000D3FB8" w:rsidP="000D3FB8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裁判长、赛事监管长</w:t>
            </w:r>
            <w:r w:rsidR="005372C1" w:rsidRPr="00DD3258">
              <w:rPr>
                <w:rFonts w:ascii="宋体" w:eastAsia="宋体" w:hAnsi="宋体" w:hint="eastAsia"/>
                <w:szCs w:val="21"/>
              </w:rPr>
              <w:t>和技术代表每</w:t>
            </w:r>
            <w:r w:rsidR="005372C1" w:rsidRPr="00DD3258">
              <w:rPr>
                <w:rFonts w:ascii="Meiryo" w:eastAsia="Meiryo" w:hAnsi="Meiryo" w:cs="Meiryo" w:hint="eastAsia"/>
                <w:szCs w:val="21"/>
              </w:rPr>
              <w:t>⼈</w:t>
            </w:r>
            <w:r w:rsidR="005372C1" w:rsidRPr="00DD3258">
              <w:rPr>
                <w:rFonts w:ascii="宋体" w:eastAsia="宋体" w:hAnsi="宋体" w:cs="宋体" w:hint="eastAsia"/>
                <w:szCs w:val="21"/>
              </w:rPr>
              <w:t>都有权根据总则</w:t>
            </w:r>
            <w:r w:rsidR="005372C1" w:rsidRPr="00DD3258">
              <w:rPr>
                <w:rFonts w:ascii="宋体" w:eastAsia="宋体" w:hAnsi="宋体" w:hint="eastAsia"/>
                <w:szCs w:val="21"/>
              </w:rPr>
              <w:t>条款</w:t>
            </w:r>
            <w:r w:rsidR="005372C1" w:rsidRPr="00DD3258">
              <w:rPr>
                <w:rFonts w:ascii="宋体" w:eastAsia="宋体" w:hAnsi="宋体"/>
                <w:szCs w:val="21"/>
              </w:rPr>
              <w:t>164.3</w:t>
            </w:r>
            <w:r w:rsidR="005372C1" w:rsidRPr="00DD3258">
              <w:rPr>
                <w:rFonts w:ascii="宋体" w:eastAsia="宋体" w:hAnsi="宋体" w:hint="eastAsia"/>
                <w:szCs w:val="21"/>
              </w:rPr>
              <w:t>的规定发出</w:t>
            </w:r>
            <w:r w:rsidR="005372C1" w:rsidRPr="00DD3258">
              <w:rPr>
                <w:rFonts w:ascii="Meiryo" w:eastAsia="Meiryo" w:hAnsi="Meiryo" w:cs="Meiryo" w:hint="eastAsia"/>
                <w:szCs w:val="21"/>
              </w:rPr>
              <w:t>⻩</w:t>
            </w:r>
            <w:r w:rsidR="005372C1" w:rsidRPr="00DD3258">
              <w:rPr>
                <w:rFonts w:ascii="宋体" w:eastAsia="宋体" w:hAnsi="宋体" w:cs="宋体" w:hint="eastAsia"/>
                <w:szCs w:val="21"/>
              </w:rPr>
              <w:t>牌警告</w:t>
            </w:r>
            <w:r w:rsidR="005372C1"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</w:tcPr>
          <w:p w14:paraId="2AADA866" w14:textId="36AF3F62" w:rsidR="00BF280D" w:rsidRPr="00DD3258" w:rsidRDefault="000D3FB8" w:rsidP="001B35D6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新增判罚依据；新增“警告”处罚</w:t>
            </w:r>
          </w:p>
        </w:tc>
      </w:tr>
      <w:tr w:rsidR="0035514F" w:rsidRPr="00DD3258" w14:paraId="7765A681" w14:textId="77777777" w:rsidTr="00C20AC7">
        <w:tc>
          <w:tcPr>
            <w:tcW w:w="704" w:type="dxa"/>
          </w:tcPr>
          <w:p w14:paraId="006DF0FE" w14:textId="2DA00AA3" w:rsidR="0035514F" w:rsidRPr="00DD3258" w:rsidRDefault="0035514F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1</w:t>
            </w:r>
            <w:r w:rsidRPr="00DD325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126" w:type="dxa"/>
          </w:tcPr>
          <w:p w14:paraId="14C2E823" w14:textId="67E03BD1" w:rsidR="0035514F" w:rsidRPr="00DD3258" w:rsidRDefault="0035514F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247</w:t>
            </w:r>
            <w:r w:rsidR="002D4A78" w:rsidRPr="00DD3258">
              <w:rPr>
                <w:rFonts w:ascii="宋体" w:eastAsia="宋体" w:hAnsi="宋体" w:hint="eastAsia"/>
                <w:szCs w:val="21"/>
              </w:rPr>
              <w:t>.1</w:t>
            </w:r>
          </w:p>
        </w:tc>
        <w:tc>
          <w:tcPr>
            <w:tcW w:w="5103" w:type="dxa"/>
          </w:tcPr>
          <w:p w14:paraId="14505279" w14:textId="528BF7FF" w:rsidR="0035514F" w:rsidRPr="00DD3258" w:rsidRDefault="0035514F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运动员在附加赛或第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赛或争胜轮的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赛中退赛、淘汰或</w:t>
            </w:r>
            <w:r w:rsidRPr="00DD3258">
              <w:rPr>
                <w:rFonts w:ascii="宋体" w:eastAsia="宋体" w:hAnsi="宋体" w:hint="eastAsia"/>
                <w:szCs w:val="21"/>
              </w:rPr>
              <w:t>获得裁判团的许可赛前放弃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将并列排名在附加赛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争胜轮的最后位，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在所有完成该轮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赛的运动员之后</w:t>
            </w:r>
            <w:r w:rsidRPr="00DD3258">
              <w:rPr>
                <w:rFonts w:ascii="宋体" w:eastAsia="宋体" w:hAnsi="宋体" w:hint="eastAsia"/>
                <w:szCs w:val="21"/>
              </w:rPr>
              <w:t>。同样适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于团队参加团体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赛，但是团队放弃参加国家杯赛</w:t>
            </w:r>
            <w:r w:rsidRPr="00DD3258">
              <w:rPr>
                <w:rFonts w:ascii="宋体" w:eastAsia="宋体" w:hAnsi="宋体" w:hint="eastAsia"/>
                <w:szCs w:val="21"/>
              </w:rPr>
              <w:t>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轮的情况除外，放弃参加（国家杯赛）第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轮的团队没有权利获得奖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⾦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（参见障碍规则条款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264.8.4</w:t>
            </w:r>
            <w:r w:rsidRPr="00DD3258">
              <w:rPr>
                <w:rFonts w:ascii="宋体" w:eastAsia="宋体" w:hAnsi="宋体" w:hint="eastAsia"/>
                <w:szCs w:val="21"/>
              </w:rPr>
              <w:t>）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并根据他们第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轮的成绩进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⾏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排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名</w:t>
            </w:r>
          </w:p>
        </w:tc>
        <w:tc>
          <w:tcPr>
            <w:tcW w:w="3828" w:type="dxa"/>
            <w:tcBorders>
              <w:tl2br w:val="nil"/>
            </w:tcBorders>
          </w:tcPr>
          <w:p w14:paraId="68789D12" w14:textId="234247A5" w:rsidR="0035514F" w:rsidRPr="00DD3258" w:rsidRDefault="0035514F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运动员在附加赛或第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赛或争胜轮的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赛中退赛、淘汰或</w:t>
            </w:r>
            <w:r w:rsidRPr="00DD3258">
              <w:rPr>
                <w:rFonts w:ascii="宋体" w:eastAsia="宋体" w:hAnsi="宋体" w:hint="eastAsia"/>
                <w:szCs w:val="21"/>
              </w:rPr>
              <w:t>获得裁判团的许可赛前放弃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将并列排名在附加赛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争胜轮的最后位。同样适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于团队参加团体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赛，但是团队放弃参加国家杯赛</w:t>
            </w:r>
            <w:r w:rsidRPr="00DD3258">
              <w:rPr>
                <w:rFonts w:ascii="宋体" w:eastAsia="宋体" w:hAnsi="宋体" w:hint="eastAsia"/>
                <w:szCs w:val="21"/>
              </w:rPr>
              <w:t>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轮的情况除外，放弃参加（国家杯赛）第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轮的团队没有权利获得奖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⾦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（参</w:t>
            </w:r>
            <w:r w:rsidRPr="00DD3258">
              <w:rPr>
                <w:rFonts w:ascii="宋体" w:eastAsia="宋体" w:hAnsi="宋体" w:hint="eastAsia"/>
                <w:szCs w:val="21"/>
              </w:rPr>
              <w:t>见障碍规则条款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264.8.4</w:t>
            </w:r>
            <w:r w:rsidRPr="00DD325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126" w:type="dxa"/>
          </w:tcPr>
          <w:p w14:paraId="762EAB11" w14:textId="40C352CB" w:rsidR="0035514F" w:rsidRPr="00DD3258" w:rsidRDefault="0035514F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增加描述</w:t>
            </w:r>
          </w:p>
        </w:tc>
      </w:tr>
      <w:tr w:rsidR="0035514F" w:rsidRPr="00DD3258" w14:paraId="41B0B698" w14:textId="77777777" w:rsidTr="00C20AC7">
        <w:tc>
          <w:tcPr>
            <w:tcW w:w="704" w:type="dxa"/>
          </w:tcPr>
          <w:p w14:paraId="233DA4A7" w14:textId="16930226" w:rsidR="0035514F" w:rsidRPr="00DD3258" w:rsidRDefault="0035514F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DD325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2126" w:type="dxa"/>
          </w:tcPr>
          <w:p w14:paraId="0EE27137" w14:textId="37AAC2C2" w:rsidR="0035514F" w:rsidRPr="00DD3258" w:rsidRDefault="002D4A78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247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5103" w:type="dxa"/>
          </w:tcPr>
          <w:p w14:paraId="201DF697" w14:textId="3338FC35" w:rsidR="0035514F" w:rsidRPr="00DD3258" w:rsidRDefault="002D4A78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运动员没有获得裁判团的许可或不告知裁判团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⽽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放弃附加赛或第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</w:t>
            </w:r>
            <w:r w:rsidRPr="00DD3258">
              <w:rPr>
                <w:rFonts w:ascii="宋体" w:eastAsia="宋体" w:hAnsi="宋体" w:hint="eastAsia"/>
                <w:szCs w:val="21"/>
              </w:rPr>
              <w:t>胜轮，将排名在附加赛或第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赛或争胜轮中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获得裁判团的许可赛前放弃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⽐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赛、</w:t>
            </w:r>
            <w:r w:rsidRPr="00DD3258">
              <w:rPr>
                <w:rFonts w:ascii="宋体" w:eastAsia="宋体" w:hAnsi="宋体" w:hint="eastAsia"/>
                <w:szCs w:val="21"/>
              </w:rPr>
              <w:t>退赛或淘汰的运动员之后。同样适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于团队参加团体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赛，团队放弃参加国</w:t>
            </w:r>
            <w:r w:rsidRPr="00DD3258">
              <w:rPr>
                <w:rFonts w:ascii="宋体" w:eastAsia="宋体" w:hAnsi="宋体" w:hint="eastAsia"/>
                <w:szCs w:val="21"/>
              </w:rPr>
              <w:t>家杯赛第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轮的情况除外，因为放弃参加（国家杯赛）第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轮的团队没有权利获</w:t>
            </w:r>
            <w:r w:rsidRPr="00DD3258">
              <w:rPr>
                <w:rFonts w:ascii="宋体" w:eastAsia="宋体" w:hAnsi="宋体"/>
                <w:szCs w:val="21"/>
              </w:rPr>
              <w:t xml:space="preserve"> </w:t>
            </w:r>
            <w:r w:rsidRPr="00DD3258">
              <w:rPr>
                <w:rFonts w:ascii="宋体" w:eastAsia="宋体" w:hAnsi="宋体" w:hint="eastAsia"/>
                <w:szCs w:val="21"/>
              </w:rPr>
              <w:t>得奖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⾦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（参阅障碍规则条款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264.8.4</w:t>
            </w:r>
            <w:r w:rsidRPr="00DD3258">
              <w:rPr>
                <w:rFonts w:ascii="宋体" w:eastAsia="宋体" w:hAnsi="宋体" w:hint="eastAsia"/>
                <w:szCs w:val="21"/>
              </w:rPr>
              <w:t>）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并根据他们第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轮的成绩进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⾏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排名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3889CDC1" w14:textId="2C305C1D" w:rsidR="0035514F" w:rsidRPr="00DD3258" w:rsidRDefault="002D4A78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运动员没有获得裁判团的许可或不告知裁判团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⽽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放弃附加赛或第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</w:t>
            </w:r>
            <w:r w:rsidRPr="00DD3258">
              <w:rPr>
                <w:rFonts w:ascii="宋体" w:eastAsia="宋体" w:hAnsi="宋体" w:hint="eastAsia"/>
                <w:szCs w:val="21"/>
              </w:rPr>
              <w:t>胜轮，将排名在附加赛或第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赛或争胜轮中</w:t>
            </w:r>
            <w:r w:rsidRPr="00DD3258">
              <w:rPr>
                <w:rFonts w:ascii="宋体" w:eastAsia="宋体" w:hAnsi="宋体" w:hint="eastAsia"/>
                <w:szCs w:val="21"/>
              </w:rPr>
              <w:t>退赛或淘汰的运动员之后。同样适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于团队参加团体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赛，团队放弃参加国</w:t>
            </w:r>
            <w:r w:rsidRPr="00DD3258">
              <w:rPr>
                <w:rFonts w:ascii="宋体" w:eastAsia="宋体" w:hAnsi="宋体" w:hint="eastAsia"/>
                <w:szCs w:val="21"/>
              </w:rPr>
              <w:t>家杯赛第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轮的情况除外，因为放弃参加（国家杯赛）第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轮的团队没有权利获</w:t>
            </w:r>
            <w:r w:rsidRPr="00DD3258">
              <w:rPr>
                <w:rFonts w:ascii="宋体" w:eastAsia="宋体" w:hAnsi="宋体" w:hint="eastAsia"/>
                <w:szCs w:val="21"/>
              </w:rPr>
              <w:t>得奖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⾦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（参阅障碍规则条款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264.8.4</w:t>
            </w:r>
            <w:r w:rsidRPr="00DD3258">
              <w:rPr>
                <w:rFonts w:ascii="宋体" w:eastAsia="宋体" w:hAnsi="宋体" w:hint="eastAsia"/>
                <w:szCs w:val="21"/>
              </w:rPr>
              <w:t>）</w:t>
            </w:r>
          </w:p>
        </w:tc>
        <w:tc>
          <w:tcPr>
            <w:tcW w:w="2126" w:type="dxa"/>
          </w:tcPr>
          <w:p w14:paraId="19A74938" w14:textId="0325B8F5" w:rsidR="0035514F" w:rsidRPr="00DD3258" w:rsidRDefault="002D4A78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增加描述</w:t>
            </w:r>
          </w:p>
        </w:tc>
      </w:tr>
      <w:tr w:rsidR="0035514F" w:rsidRPr="00DD3258" w14:paraId="5809DD45" w14:textId="77777777" w:rsidTr="00C20AC7">
        <w:tc>
          <w:tcPr>
            <w:tcW w:w="704" w:type="dxa"/>
          </w:tcPr>
          <w:p w14:paraId="5DFD060A" w14:textId="3202F0BB" w:rsidR="0035514F" w:rsidRPr="00DD3258" w:rsidRDefault="006F3E46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0</w:t>
            </w:r>
          </w:p>
        </w:tc>
        <w:tc>
          <w:tcPr>
            <w:tcW w:w="2126" w:type="dxa"/>
          </w:tcPr>
          <w:p w14:paraId="4EDD9509" w14:textId="309C9B44" w:rsidR="0035514F" w:rsidRPr="00DD3258" w:rsidRDefault="006F3E46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247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5103" w:type="dxa"/>
          </w:tcPr>
          <w:p w14:paraId="25AB4739" w14:textId="64EAE12F" w:rsidR="0035514F" w:rsidRPr="00DD3258" w:rsidRDefault="006F3E46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如果在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场决定性的附加赛前，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所有</w:t>
            </w:r>
            <w:r w:rsidRPr="00DD3258">
              <w:rPr>
                <w:rFonts w:ascii="宋体" w:eastAsia="宋体" w:hAnsi="宋体" w:hint="eastAsia"/>
                <w:szCs w:val="21"/>
              </w:rPr>
              <w:t>获得附加赛资格的运动员拒绝进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⾏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附加赛，裁判团将要决定是否接受该请求，</w:t>
            </w:r>
            <w:r w:rsidRPr="00DD3258">
              <w:rPr>
                <w:rFonts w:ascii="宋体" w:eastAsia="宋体" w:hAnsi="宋体" w:hint="eastAsia"/>
                <w:szCs w:val="21"/>
              </w:rPr>
              <w:t>还是将其驳回</w:t>
            </w:r>
          </w:p>
        </w:tc>
        <w:tc>
          <w:tcPr>
            <w:tcW w:w="3828" w:type="dxa"/>
            <w:tcBorders>
              <w:tl2br w:val="nil"/>
            </w:tcBorders>
          </w:tcPr>
          <w:p w14:paraId="36D81E17" w14:textId="571A9015" w:rsidR="0035514F" w:rsidRPr="00DD3258" w:rsidRDefault="006F3E46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如果在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场决定性的附加赛前，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有两位或更多</w:t>
            </w:r>
            <w:r w:rsidRPr="00DD3258">
              <w:rPr>
                <w:rFonts w:ascii="宋体" w:eastAsia="宋体" w:hAnsi="宋体" w:hint="eastAsia"/>
                <w:szCs w:val="21"/>
              </w:rPr>
              <w:t>获得附加赛资格的运动员拒绝进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⾏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附加赛，裁判团将要决定是否接受该请求，</w:t>
            </w:r>
            <w:r w:rsidRPr="00DD3258">
              <w:rPr>
                <w:rFonts w:ascii="宋体" w:eastAsia="宋体" w:hAnsi="宋体" w:hint="eastAsia"/>
                <w:szCs w:val="21"/>
              </w:rPr>
              <w:t>还是将其驳回</w:t>
            </w:r>
          </w:p>
        </w:tc>
        <w:tc>
          <w:tcPr>
            <w:tcW w:w="2126" w:type="dxa"/>
          </w:tcPr>
          <w:p w14:paraId="1C071DAB" w14:textId="311669EB" w:rsidR="0035514F" w:rsidRPr="00DD3258" w:rsidRDefault="006F3E46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条件变更</w:t>
            </w:r>
          </w:p>
        </w:tc>
      </w:tr>
      <w:tr w:rsidR="0035514F" w:rsidRPr="00DD3258" w14:paraId="0739FBFF" w14:textId="77777777" w:rsidTr="00C20AC7">
        <w:tc>
          <w:tcPr>
            <w:tcW w:w="704" w:type="dxa"/>
          </w:tcPr>
          <w:p w14:paraId="0671CE9F" w14:textId="37E82C1C" w:rsidR="0035514F" w:rsidRPr="00DD3258" w:rsidRDefault="004C01F1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1</w:t>
            </w:r>
          </w:p>
        </w:tc>
        <w:tc>
          <w:tcPr>
            <w:tcW w:w="2126" w:type="dxa"/>
          </w:tcPr>
          <w:p w14:paraId="5710525F" w14:textId="2F614314" w:rsidR="0035514F" w:rsidRPr="00DD3258" w:rsidRDefault="004C01F1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248</w:t>
            </w:r>
          </w:p>
        </w:tc>
        <w:tc>
          <w:tcPr>
            <w:tcW w:w="5103" w:type="dxa"/>
          </w:tcPr>
          <w:p w14:paraId="49224A60" w14:textId="438C2E73" w:rsidR="004C01F1" w:rsidRPr="00DD3258" w:rsidRDefault="004C01F1" w:rsidP="00F84865">
            <w:pPr>
              <w:snapToGrid w:val="0"/>
              <w:spacing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 xml:space="preserve">1. </w:t>
            </w:r>
            <w:r w:rsidRPr="00DD3258">
              <w:rPr>
                <w:rFonts w:ascii="宋体" w:eastAsia="宋体" w:hAnsi="宋体" w:hint="eastAsia"/>
                <w:szCs w:val="21"/>
              </w:rPr>
              <w:t>个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⼈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运动员的名次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（分类）</w:t>
            </w:r>
            <w:r w:rsidRPr="00DD3258">
              <w:rPr>
                <w:rFonts w:ascii="宋体" w:eastAsia="宋体" w:hAnsi="宋体" w:hint="eastAsia"/>
                <w:szCs w:val="21"/>
              </w:rPr>
              <w:t>，根据所使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的判罚表和竞赛规程中的说明或路线</w:t>
            </w:r>
            <w:r w:rsidRPr="00DD3258">
              <w:rPr>
                <w:rFonts w:ascii="宋体" w:eastAsia="宋体" w:hAnsi="宋体" w:hint="eastAsia"/>
                <w:szCs w:val="21"/>
              </w:rPr>
              <w:t>图上的修正。</w:t>
            </w:r>
            <w:r w:rsidRPr="00DD3258">
              <w:rPr>
                <w:rFonts w:ascii="宋体" w:eastAsia="宋体" w:hAnsi="宋体"/>
                <w:szCs w:val="21"/>
              </w:rPr>
              <w:t xml:space="preserve"> </w:t>
            </w:r>
          </w:p>
          <w:p w14:paraId="2834F196" w14:textId="7283CD86" w:rsidR="0035514F" w:rsidRPr="00DD3258" w:rsidRDefault="004C01F1" w:rsidP="00F84865">
            <w:pPr>
              <w:snapToGrid w:val="0"/>
              <w:spacing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 xml:space="preserve">2. </w:t>
            </w:r>
            <w:r w:rsidRPr="00DD3258">
              <w:rPr>
                <w:rFonts w:ascii="宋体" w:eastAsia="宋体" w:hAnsi="宋体" w:hint="eastAsia"/>
                <w:szCs w:val="21"/>
              </w:rPr>
              <w:t>任何没有机会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获得奖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⾦</w:t>
            </w:r>
            <w:r w:rsidRPr="00DD3258">
              <w:rPr>
                <w:rFonts w:ascii="宋体" w:eastAsia="宋体" w:hAnsi="宋体" w:hint="eastAsia"/>
                <w:szCs w:val="21"/>
              </w:rPr>
              <w:t>的运动员，裁判团有权在他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赛期间任</w:t>
            </w:r>
            <w:r w:rsidRPr="00DD3258">
              <w:rPr>
                <w:rFonts w:ascii="宋体" w:eastAsia="宋体" w:hAnsi="宋体" w:hint="eastAsia"/>
                <w:szCs w:val="21"/>
              </w:rPr>
              <w:t>何时候停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其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70688E75" w14:textId="60DBA8D4" w:rsidR="004C01F1" w:rsidRPr="00DD3258" w:rsidRDefault="004C01F1" w:rsidP="00F84865">
            <w:pPr>
              <w:snapToGrid w:val="0"/>
              <w:spacing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 xml:space="preserve">1. </w:t>
            </w:r>
            <w:r w:rsidRPr="00DD3258">
              <w:rPr>
                <w:rFonts w:ascii="宋体" w:eastAsia="宋体" w:hAnsi="宋体" w:hint="eastAsia"/>
                <w:szCs w:val="21"/>
              </w:rPr>
              <w:t>个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⼈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运动员的名次</w:t>
            </w:r>
            <w:r w:rsidRPr="00DD3258">
              <w:rPr>
                <w:rFonts w:ascii="宋体" w:eastAsia="宋体" w:hAnsi="宋体" w:hint="eastAsia"/>
                <w:szCs w:val="21"/>
              </w:rPr>
              <w:t>，根据所使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的判罚表和竞赛规程中的说明或路线</w:t>
            </w:r>
            <w:r w:rsidRPr="00DD3258">
              <w:rPr>
                <w:rFonts w:ascii="宋体" w:eastAsia="宋体" w:hAnsi="宋体" w:hint="eastAsia"/>
                <w:szCs w:val="21"/>
              </w:rPr>
              <w:t>图上的修正。</w:t>
            </w:r>
            <w:r w:rsidRPr="00DD3258">
              <w:rPr>
                <w:rFonts w:ascii="宋体" w:eastAsia="宋体" w:hAnsi="宋体"/>
                <w:szCs w:val="21"/>
              </w:rPr>
              <w:t xml:space="preserve"> </w:t>
            </w:r>
          </w:p>
          <w:p w14:paraId="1224D0A0" w14:textId="09C55613" w:rsidR="0035514F" w:rsidRPr="00DD3258" w:rsidRDefault="004C01F1" w:rsidP="00F84865">
            <w:pPr>
              <w:snapToGrid w:val="0"/>
              <w:spacing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/>
                <w:szCs w:val="21"/>
              </w:rPr>
              <w:t xml:space="preserve">2. </w:t>
            </w:r>
            <w:r w:rsidRPr="00DD3258">
              <w:rPr>
                <w:rFonts w:ascii="宋体" w:eastAsia="宋体" w:hAnsi="宋体" w:hint="eastAsia"/>
                <w:szCs w:val="21"/>
              </w:rPr>
              <w:t>任何没有机会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取得名次</w:t>
            </w:r>
            <w:r w:rsidRPr="00DD3258">
              <w:rPr>
                <w:rFonts w:ascii="宋体" w:eastAsia="宋体" w:hAnsi="宋体" w:hint="eastAsia"/>
                <w:szCs w:val="21"/>
              </w:rPr>
              <w:t>的运动员，裁判团有权在他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轮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赛期间任</w:t>
            </w:r>
            <w:r w:rsidRPr="00DD3258">
              <w:rPr>
                <w:rFonts w:ascii="宋体" w:eastAsia="宋体" w:hAnsi="宋体" w:hint="eastAsia"/>
                <w:szCs w:val="21"/>
              </w:rPr>
              <w:t>何时候停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其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赛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2126" w:type="dxa"/>
          </w:tcPr>
          <w:p w14:paraId="29644864" w14:textId="628C7F06" w:rsidR="0035514F" w:rsidRPr="00DD3258" w:rsidRDefault="00F84865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描述变更</w:t>
            </w:r>
          </w:p>
        </w:tc>
      </w:tr>
      <w:tr w:rsidR="0035514F" w:rsidRPr="00DD3258" w14:paraId="39CB9A2F" w14:textId="77777777" w:rsidTr="00D7751C">
        <w:tc>
          <w:tcPr>
            <w:tcW w:w="704" w:type="dxa"/>
          </w:tcPr>
          <w:p w14:paraId="434943A2" w14:textId="1A612C7E" w:rsidR="0035514F" w:rsidRPr="00DD3258" w:rsidRDefault="00352CC6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2</w:t>
            </w:r>
          </w:p>
        </w:tc>
        <w:tc>
          <w:tcPr>
            <w:tcW w:w="2126" w:type="dxa"/>
          </w:tcPr>
          <w:p w14:paraId="6CB46E8C" w14:textId="4B9BE9ED" w:rsidR="0035514F" w:rsidRPr="00DD3258" w:rsidRDefault="00685334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256</w:t>
            </w:r>
            <w:r w:rsidR="00D7751C" w:rsidRPr="00DD3258">
              <w:rPr>
                <w:rFonts w:ascii="宋体" w:eastAsia="宋体" w:hAnsi="宋体"/>
                <w:szCs w:val="21"/>
              </w:rPr>
              <w:t>.1.4</w:t>
            </w:r>
          </w:p>
        </w:tc>
        <w:tc>
          <w:tcPr>
            <w:tcW w:w="5103" w:type="dxa"/>
          </w:tcPr>
          <w:p w14:paraId="6101E2C0" w14:textId="0B5C17C0" w:rsidR="0035514F" w:rsidRPr="00DD3258" w:rsidRDefault="00685334" w:rsidP="00685334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所有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⼈⼀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旦上马，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论何时都必须</w:t>
            </w:r>
            <w:r w:rsidRPr="00DD3258">
              <w:rPr>
                <w:rFonts w:ascii="宋体" w:eastAsia="宋体" w:hAnsi="宋体" w:hint="eastAsia"/>
                <w:szCs w:val="21"/>
              </w:rPr>
              <w:t>佩戴保护性头盔，正确系好头盔带。</w:t>
            </w:r>
          </w:p>
        </w:tc>
        <w:tc>
          <w:tcPr>
            <w:tcW w:w="3828" w:type="dxa"/>
            <w:tcBorders>
              <w:bottom w:val="single" w:sz="4" w:space="0" w:color="auto"/>
              <w:tl2br w:val="nil"/>
            </w:tcBorders>
          </w:tcPr>
          <w:p w14:paraId="2064BD30" w14:textId="25460C8C" w:rsidR="0035514F" w:rsidRPr="00DD3258" w:rsidRDefault="00685334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所有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⼈⼀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旦上马，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⽆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论何时都必须佩戴</w:t>
            </w:r>
            <w:r w:rsidRPr="00DD3258">
              <w:rPr>
                <w:rFonts w:ascii="宋体" w:eastAsia="宋体" w:hAnsi="宋体" w:hint="eastAsia"/>
                <w:szCs w:val="21"/>
              </w:rPr>
              <w:t>三点固定式头盔带的保护性头盔，正确系好头盔带。</w:t>
            </w:r>
          </w:p>
        </w:tc>
        <w:tc>
          <w:tcPr>
            <w:tcW w:w="2126" w:type="dxa"/>
          </w:tcPr>
          <w:p w14:paraId="53BAA152" w14:textId="77777777" w:rsidR="0035514F" w:rsidRPr="00DD3258" w:rsidRDefault="0035514F" w:rsidP="0035514F">
            <w:pPr>
              <w:rPr>
                <w:rFonts w:ascii="宋体" w:eastAsia="宋体" w:hAnsi="宋体"/>
                <w:szCs w:val="21"/>
              </w:rPr>
            </w:pPr>
          </w:p>
        </w:tc>
      </w:tr>
      <w:tr w:rsidR="0035514F" w:rsidRPr="00DD3258" w14:paraId="475522E5" w14:textId="77777777" w:rsidTr="003C2DC9">
        <w:tc>
          <w:tcPr>
            <w:tcW w:w="704" w:type="dxa"/>
          </w:tcPr>
          <w:p w14:paraId="7D8153A7" w14:textId="1CA379B3" w:rsidR="0035514F" w:rsidRPr="00DD3258" w:rsidRDefault="00D7751C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3</w:t>
            </w:r>
          </w:p>
        </w:tc>
        <w:tc>
          <w:tcPr>
            <w:tcW w:w="2126" w:type="dxa"/>
          </w:tcPr>
          <w:p w14:paraId="6573264D" w14:textId="79F3D7DD" w:rsidR="0035514F" w:rsidRPr="00DD3258" w:rsidRDefault="00D7751C" w:rsidP="00D7751C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256.1.5</w:t>
            </w:r>
          </w:p>
        </w:tc>
        <w:tc>
          <w:tcPr>
            <w:tcW w:w="5103" w:type="dxa"/>
          </w:tcPr>
          <w:p w14:paraId="47CD9D56" w14:textId="431B5DFE" w:rsidR="00D7751C" w:rsidRPr="00476EA3" w:rsidRDefault="00D7751C" w:rsidP="00D7751C">
            <w:pPr>
              <w:snapToGrid w:val="0"/>
              <w:spacing w:line="200" w:lineRule="atLeast"/>
              <w:jc w:val="left"/>
              <w:rPr>
                <w:rFonts w:ascii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在马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靴的</w:t>
            </w:r>
            <w:r w:rsidRPr="00DD3258">
              <w:rPr>
                <w:rFonts w:ascii="宋体" w:eastAsia="宋体" w:hAnsi="宋体" w:hint="eastAsia"/>
                <w:szCs w:val="21"/>
              </w:rPr>
              <w:t>顶部、鞋跟和</w:t>
            </w:r>
            <w:r w:rsidRPr="00DD3258">
              <w:rPr>
                <w:rFonts w:ascii="宋体" w:eastAsia="宋体" w:hAnsi="宋体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szCs w:val="21"/>
              </w:rPr>
              <w:t>或</w:t>
            </w:r>
            <w:r w:rsidR="00632E8C" w:rsidRPr="00DD3258">
              <w:rPr>
                <w:rFonts w:ascii="宋体" w:eastAsia="宋体" w:hAnsi="宋体" w:hint="eastAsia"/>
                <w:szCs w:val="21"/>
              </w:rPr>
              <w:t>足尖部周围</w:t>
            </w:r>
            <w:r w:rsidRPr="00DD3258">
              <w:rPr>
                <w:rFonts w:ascii="宋体" w:eastAsia="宋体" w:hAnsi="宋体" w:hint="eastAsia"/>
                <w:szCs w:val="21"/>
              </w:rPr>
              <w:t>，仅可以有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lastRenderedPageBreak/>
              <w:t>种对</w:t>
            </w:r>
            <w:r w:rsidR="00476EA3">
              <w:rPr>
                <w:rFonts w:ascii="Meiryo" w:hAnsi="Meiryo" w:cs="Meiryo" w:hint="eastAsia"/>
                <w:szCs w:val="21"/>
              </w:rPr>
              <w:t>比色</w:t>
            </w:r>
            <w:bookmarkStart w:id="0" w:name="_GoBack"/>
            <w:bookmarkEnd w:id="0"/>
          </w:p>
          <w:p w14:paraId="0D9142E6" w14:textId="240B6C17" w:rsidR="00D7751C" w:rsidRPr="00DD3258" w:rsidRDefault="00D7751C" w:rsidP="00D7751C">
            <w:pPr>
              <w:snapToGrid w:val="0"/>
              <w:spacing w:line="200" w:lineRule="atLeast"/>
              <w:jc w:val="left"/>
              <w:rPr>
                <w:rFonts w:ascii="宋体" w:eastAsia="宋体" w:hAnsi="宋体" w:cs="Meiryo"/>
                <w:szCs w:val="21"/>
              </w:rPr>
            </w:pPr>
            <w:r w:rsidRPr="00DD3258">
              <w:rPr>
                <w:rFonts w:ascii="宋体" w:eastAsia="宋体" w:hAnsi="宋体" w:cs="Meiryo" w:hint="eastAsia"/>
                <w:szCs w:val="21"/>
              </w:rPr>
              <w:t>骑士服只允许在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⾐</w:t>
            </w:r>
            <w:r w:rsidRPr="00DD3258">
              <w:rPr>
                <w:rFonts w:ascii="宋体" w:eastAsia="宋体" w:hAnsi="宋体" w:cs="等线" w:hint="eastAsia"/>
                <w:szCs w:val="21"/>
              </w:rPr>
              <w:t>领周围有任何颜</w:t>
            </w:r>
            <w:r w:rsidR="00476EA3">
              <w:rPr>
                <w:rFonts w:ascii="Meiryo" w:hAnsi="Meiryo" w:cs="Meiryo" w:hint="eastAsia"/>
                <w:szCs w:val="21"/>
              </w:rPr>
              <w:t>色</w:t>
            </w:r>
            <w:r w:rsidRPr="00DD3258">
              <w:rPr>
                <w:rFonts w:ascii="宋体" w:eastAsia="宋体" w:hAnsi="宋体" w:cs="等线" w:hint="eastAsia"/>
                <w:szCs w:val="21"/>
              </w:rPr>
              <w:t>的</w:t>
            </w:r>
            <w:r w:rsidR="00632E8C" w:rsidRPr="00DD3258">
              <w:rPr>
                <w:rFonts w:ascii="宋体" w:eastAsia="宋体" w:hAnsi="宋体" w:cs="等线" w:hint="eastAsia"/>
                <w:szCs w:val="21"/>
              </w:rPr>
              <w:t>绲</w:t>
            </w:r>
            <w:r w:rsidRPr="00DD3258">
              <w:rPr>
                <w:rFonts w:ascii="宋体" w:eastAsia="宋体" w:hAnsi="宋体" w:cs="Meiryo" w:hint="eastAsia"/>
                <w:szCs w:val="21"/>
              </w:rPr>
              <w:t>边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18C02CC0" w14:textId="77777777" w:rsidR="0035514F" w:rsidRPr="00DD3258" w:rsidRDefault="0035514F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1F818843" w14:textId="22D2B127" w:rsidR="0035514F" w:rsidRPr="00DD3258" w:rsidRDefault="00D7751C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35514F" w:rsidRPr="00DD3258" w14:paraId="38149B9B" w14:textId="77777777" w:rsidTr="00F54E7D">
        <w:tc>
          <w:tcPr>
            <w:tcW w:w="704" w:type="dxa"/>
          </w:tcPr>
          <w:p w14:paraId="6CD9B136" w14:textId="79001FD4" w:rsidR="0035514F" w:rsidRPr="00DD3258" w:rsidRDefault="003C2DC9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4</w:t>
            </w:r>
          </w:p>
        </w:tc>
        <w:tc>
          <w:tcPr>
            <w:tcW w:w="2126" w:type="dxa"/>
          </w:tcPr>
          <w:p w14:paraId="767057DB" w14:textId="376DB1F6" w:rsidR="0035514F" w:rsidRPr="00DD3258" w:rsidRDefault="003C2DC9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256.1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11</w:t>
            </w:r>
          </w:p>
        </w:tc>
        <w:tc>
          <w:tcPr>
            <w:tcW w:w="5103" w:type="dxa"/>
          </w:tcPr>
          <w:p w14:paraId="4EE7547C" w14:textId="240F245D" w:rsidR="0035514F" w:rsidRPr="00DD3258" w:rsidRDefault="003C2DC9" w:rsidP="003C2DC9">
            <w:pPr>
              <w:snapToGrid w:val="0"/>
              <w:spacing w:before="100" w:beforeAutospacing="1" w:after="100" w:afterAutospacing="1" w:line="200" w:lineRule="atLeast"/>
              <w:jc w:val="lef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赛事中任何地方，运动员在马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背上的时候仅允许在每只马靴上佩戴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个马</w:t>
            </w:r>
            <w:r w:rsidRPr="00DD3258">
              <w:rPr>
                <w:rFonts w:ascii="宋体" w:eastAsia="宋体" w:hAnsi="宋体" w:hint="eastAsia"/>
                <w:szCs w:val="21"/>
              </w:rPr>
              <w:t>刺。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1BA0F07E" w14:textId="77777777" w:rsidR="0035514F" w:rsidRPr="00DD3258" w:rsidRDefault="0035514F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0836C447" w14:textId="73F2B948" w:rsidR="0035514F" w:rsidRPr="00DD3258" w:rsidRDefault="003C2DC9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3C2DC9" w:rsidRPr="00DD3258" w14:paraId="604A391F" w14:textId="77777777" w:rsidTr="00337160">
        <w:tc>
          <w:tcPr>
            <w:tcW w:w="704" w:type="dxa"/>
          </w:tcPr>
          <w:p w14:paraId="33DACE14" w14:textId="52F462BB" w:rsidR="003C2DC9" w:rsidRPr="00DD3258" w:rsidRDefault="00542C43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5</w:t>
            </w:r>
          </w:p>
        </w:tc>
        <w:tc>
          <w:tcPr>
            <w:tcW w:w="2126" w:type="dxa"/>
          </w:tcPr>
          <w:p w14:paraId="6C20AA88" w14:textId="3CEB7887" w:rsidR="003C2DC9" w:rsidRPr="00DD3258" w:rsidRDefault="00542C43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256.1</w:t>
            </w:r>
            <w:r w:rsidRPr="00DD3258">
              <w:rPr>
                <w:rFonts w:ascii="宋体" w:eastAsia="宋体" w:hAnsi="宋体" w:hint="eastAsia"/>
                <w:szCs w:val="21"/>
              </w:rPr>
              <w:t>.</w:t>
            </w:r>
            <w:r w:rsidRPr="00DD3258">
              <w:rPr>
                <w:rFonts w:ascii="宋体" w:eastAsia="宋体" w:hAnsi="宋体"/>
                <w:szCs w:val="21"/>
              </w:rPr>
              <w:t>12</w:t>
            </w:r>
          </w:p>
        </w:tc>
        <w:tc>
          <w:tcPr>
            <w:tcW w:w="5103" w:type="dxa"/>
          </w:tcPr>
          <w:p w14:paraId="3C3B185F" w14:textId="62F8AC66" w:rsidR="003C2DC9" w:rsidRPr="00DD3258" w:rsidRDefault="00542C43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赛事中任何地方，运动员在马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背上的时候仅允许携带一根马鞭</w:t>
            </w:r>
          </w:p>
        </w:tc>
        <w:tc>
          <w:tcPr>
            <w:tcW w:w="3828" w:type="dxa"/>
            <w:tcBorders>
              <w:bottom w:val="single" w:sz="4" w:space="0" w:color="auto"/>
              <w:tl2br w:val="single" w:sz="4" w:space="0" w:color="auto"/>
            </w:tcBorders>
          </w:tcPr>
          <w:p w14:paraId="4222BCD1" w14:textId="77777777" w:rsidR="003C2DC9" w:rsidRPr="00DD3258" w:rsidRDefault="003C2DC9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</w:p>
        </w:tc>
        <w:tc>
          <w:tcPr>
            <w:tcW w:w="2126" w:type="dxa"/>
          </w:tcPr>
          <w:p w14:paraId="49B282A1" w14:textId="15F99CC6" w:rsidR="003C2DC9" w:rsidRPr="00DD3258" w:rsidRDefault="00542C43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</w:p>
        </w:tc>
      </w:tr>
      <w:tr w:rsidR="003C2DC9" w:rsidRPr="00DD3258" w14:paraId="5DEBCCD8" w14:textId="77777777" w:rsidTr="00337160">
        <w:tc>
          <w:tcPr>
            <w:tcW w:w="704" w:type="dxa"/>
          </w:tcPr>
          <w:p w14:paraId="0F6BE6A0" w14:textId="579A6CB6" w:rsidR="003C2DC9" w:rsidRPr="00DD3258" w:rsidRDefault="00F54E7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2126" w:type="dxa"/>
          </w:tcPr>
          <w:p w14:paraId="397B38D4" w14:textId="5950955C" w:rsidR="003C2DC9" w:rsidRPr="00DD3258" w:rsidRDefault="00F54E7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257.1.4</w:t>
            </w:r>
          </w:p>
        </w:tc>
        <w:tc>
          <w:tcPr>
            <w:tcW w:w="5103" w:type="dxa"/>
          </w:tcPr>
          <w:p w14:paraId="473FF967" w14:textId="1F81FC0D" w:rsidR="003C2DC9" w:rsidRPr="00DD3258" w:rsidRDefault="00F54E7D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对衔铁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或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⿐⾰</w:t>
            </w:r>
            <w:r w:rsidRPr="00DD3258">
              <w:rPr>
                <w:rFonts w:ascii="宋体" w:eastAsia="宋体" w:hAnsi="宋体" w:hint="eastAsia"/>
                <w:szCs w:val="21"/>
              </w:rPr>
              <w:t>没有限制。但基于兽医的建议，裁判团有权禁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可能对马</w:t>
            </w:r>
            <w:r w:rsidRPr="00DD3258">
              <w:rPr>
                <w:rFonts w:ascii="宋体" w:eastAsia="宋体" w:hAnsi="宋体" w:hint="eastAsia"/>
                <w:szCs w:val="21"/>
              </w:rPr>
              <w:t>匹造成伤害的衔铁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或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⿐⾰</w:t>
            </w:r>
            <w:r w:rsidRPr="00DD3258">
              <w:rPr>
                <w:rFonts w:ascii="宋体" w:eastAsia="宋体" w:hAnsi="宋体" w:hint="eastAsia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7C4FBCD4" w14:textId="4C19BC7E" w:rsidR="003C2DC9" w:rsidRPr="00DD3258" w:rsidRDefault="00337160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对衔铁没有限制。但基于兽医的建议，裁判团有权禁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可能对马</w:t>
            </w:r>
            <w:r w:rsidRPr="00DD3258">
              <w:rPr>
                <w:rFonts w:ascii="宋体" w:eastAsia="宋体" w:hAnsi="宋体" w:hint="eastAsia"/>
                <w:szCs w:val="21"/>
              </w:rPr>
              <w:t>匹造成伤害的衔铁。</w:t>
            </w:r>
          </w:p>
        </w:tc>
        <w:tc>
          <w:tcPr>
            <w:tcW w:w="2126" w:type="dxa"/>
          </w:tcPr>
          <w:p w14:paraId="1A0C1E1C" w14:textId="128690EE" w:rsidR="003C2DC9" w:rsidRPr="00DD3258" w:rsidRDefault="00F54E7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新增</w:t>
            </w:r>
            <w:r w:rsidR="00337160" w:rsidRPr="00DD3258">
              <w:rPr>
                <w:rFonts w:ascii="宋体" w:eastAsia="宋体" w:hAnsi="宋体" w:hint="eastAsia"/>
                <w:szCs w:val="21"/>
              </w:rPr>
              <w:t>鼻革</w:t>
            </w:r>
            <w:r w:rsidR="0067658E" w:rsidRPr="00DD3258">
              <w:rPr>
                <w:rFonts w:ascii="宋体" w:eastAsia="宋体" w:hAnsi="宋体" w:hint="eastAsia"/>
                <w:szCs w:val="21"/>
              </w:rPr>
              <w:t>描述</w:t>
            </w:r>
          </w:p>
        </w:tc>
      </w:tr>
      <w:tr w:rsidR="003C2DC9" w:rsidRPr="00DD3258" w14:paraId="53E3A02E" w14:textId="77777777" w:rsidTr="00C20AC7">
        <w:tc>
          <w:tcPr>
            <w:tcW w:w="704" w:type="dxa"/>
          </w:tcPr>
          <w:p w14:paraId="3957C980" w14:textId="297BCF2C" w:rsidR="003C2DC9" w:rsidRPr="00DD3258" w:rsidRDefault="00F54E7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7</w:t>
            </w:r>
          </w:p>
        </w:tc>
        <w:tc>
          <w:tcPr>
            <w:tcW w:w="2126" w:type="dxa"/>
          </w:tcPr>
          <w:p w14:paraId="77DA0B03" w14:textId="1342750F" w:rsidR="003C2DC9" w:rsidRPr="00DD3258" w:rsidRDefault="00F54E7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257.2.3</w:t>
            </w:r>
          </w:p>
        </w:tc>
        <w:tc>
          <w:tcPr>
            <w:tcW w:w="5103" w:type="dxa"/>
          </w:tcPr>
          <w:p w14:paraId="02E5784A" w14:textId="5EA56806" w:rsidR="003C2DC9" w:rsidRPr="00DD3258" w:rsidRDefault="00F54E7D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任何情况下，包括装备潮湿时，</w:t>
            </w:r>
            <w:r w:rsidRPr="00DD3258">
              <w:rPr>
                <w:rFonts w:ascii="宋体" w:eastAsia="宋体" w:hAnsi="宋体" w:hint="eastAsia"/>
                <w:szCs w:val="21"/>
              </w:rPr>
              <w:t>允许加到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马匹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条腿上的所有装备的总重</w:t>
            </w:r>
            <w:r w:rsidRPr="00DD3258">
              <w:rPr>
                <w:rFonts w:ascii="宋体" w:eastAsia="宋体" w:hAnsi="宋体" w:hint="eastAsia"/>
                <w:szCs w:val="21"/>
              </w:rPr>
              <w:t>量，前肢或后肢（单个或多个护腿，球节环等），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不能超出</w:t>
            </w:r>
            <w:r w:rsidRPr="00DD3258">
              <w:rPr>
                <w:rFonts w:ascii="宋体" w:eastAsia="宋体" w:hAnsi="宋体"/>
                <w:szCs w:val="21"/>
              </w:rPr>
              <w:t>500</w:t>
            </w:r>
            <w:r w:rsidRPr="00DD3258">
              <w:rPr>
                <w:rFonts w:ascii="宋体" w:eastAsia="宋体" w:hAnsi="宋体" w:hint="eastAsia"/>
                <w:szCs w:val="21"/>
              </w:rPr>
              <w:t>克（蹄铁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或蹄铁的替代品</w:t>
            </w:r>
            <w:r w:rsidRPr="00DD3258">
              <w:rPr>
                <w:rFonts w:ascii="宋体" w:eastAsia="宋体" w:hAnsi="宋体" w:hint="eastAsia"/>
                <w:szCs w:val="21"/>
              </w:rPr>
              <w:t>除外）。</w:t>
            </w:r>
          </w:p>
        </w:tc>
        <w:tc>
          <w:tcPr>
            <w:tcW w:w="3828" w:type="dxa"/>
            <w:tcBorders>
              <w:tl2br w:val="nil"/>
            </w:tcBorders>
          </w:tcPr>
          <w:p w14:paraId="38446EA6" w14:textId="4F640384" w:rsidR="003C2DC9" w:rsidRPr="00DD3258" w:rsidRDefault="00F54E7D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允许加到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马匹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条腿上的所有装备的总重</w:t>
            </w:r>
            <w:r w:rsidRPr="00DD3258">
              <w:rPr>
                <w:rFonts w:ascii="宋体" w:eastAsia="宋体" w:hAnsi="宋体" w:hint="eastAsia"/>
                <w:szCs w:val="21"/>
              </w:rPr>
              <w:t>量，前肢或后肢（单个或多个护腿，球节环等），为</w:t>
            </w:r>
            <w:r w:rsidRPr="00DD3258">
              <w:rPr>
                <w:rFonts w:ascii="宋体" w:eastAsia="宋体" w:hAnsi="宋体"/>
                <w:szCs w:val="21"/>
              </w:rPr>
              <w:t>500</w:t>
            </w:r>
            <w:r w:rsidRPr="00DD3258">
              <w:rPr>
                <w:rFonts w:ascii="宋体" w:eastAsia="宋体" w:hAnsi="宋体" w:hint="eastAsia"/>
                <w:szCs w:val="21"/>
              </w:rPr>
              <w:t>克（蹄铁除外）。</w:t>
            </w:r>
          </w:p>
        </w:tc>
        <w:tc>
          <w:tcPr>
            <w:tcW w:w="2126" w:type="dxa"/>
          </w:tcPr>
          <w:p w14:paraId="34559FE3" w14:textId="4AE7AFBA" w:rsidR="003C2DC9" w:rsidRPr="00DD3258" w:rsidRDefault="00E3633E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描述变更</w:t>
            </w:r>
          </w:p>
        </w:tc>
      </w:tr>
      <w:tr w:rsidR="00F54E7D" w:rsidRPr="00DD3258" w14:paraId="73897042" w14:textId="77777777" w:rsidTr="00C20AC7">
        <w:tc>
          <w:tcPr>
            <w:tcW w:w="704" w:type="dxa"/>
          </w:tcPr>
          <w:p w14:paraId="04934314" w14:textId="49879B45" w:rsidR="00F54E7D" w:rsidRPr="00DD3258" w:rsidRDefault="005167B5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8</w:t>
            </w:r>
          </w:p>
        </w:tc>
        <w:tc>
          <w:tcPr>
            <w:tcW w:w="2126" w:type="dxa"/>
          </w:tcPr>
          <w:p w14:paraId="208113C9" w14:textId="54E1BD8D" w:rsidR="00F54E7D" w:rsidRPr="00DD3258" w:rsidRDefault="005167B5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257.2.5.2</w:t>
            </w:r>
          </w:p>
        </w:tc>
        <w:tc>
          <w:tcPr>
            <w:tcW w:w="5103" w:type="dxa"/>
          </w:tcPr>
          <w:p w14:paraId="15922C34" w14:textId="1316529E" w:rsidR="00F54E7D" w:rsidRPr="00DD3258" w:rsidRDefault="00720834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color w:val="FF0000"/>
                <w:szCs w:val="21"/>
              </w:rPr>
            </w:pP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1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.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所有护腿的设计必须使两侧都可以毫不费</w:t>
            </w:r>
            <w:r w:rsidR="005167B5"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⼒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地弯曲以贴合</w:t>
            </w:r>
            <w:r w:rsidR="007B6DF0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马</w:t>
            </w:r>
            <w:r w:rsidR="005167B5" w:rsidRPr="00DD3258">
              <w:rPr>
                <w:rFonts w:ascii="宋体" w:eastAsia="宋体" w:hAnsi="宋体" w:cs="仿宋" w:hint="eastAsia"/>
                <w:color w:val="FF0000"/>
                <w:szCs w:val="21"/>
              </w:rPr>
              <w:t>腿。特别是双壳护腿，护腿必须预先模压出</w:t>
            </w:r>
            <w:r w:rsidR="005167B5" w:rsidRPr="00DD3258">
              <w:rPr>
                <w:rFonts w:ascii="宋体" w:eastAsia="宋体" w:hAnsi="宋体" w:hint="eastAsia"/>
                <w:noProof/>
                <w:color w:val="FF0000"/>
                <w:szCs w:val="21"/>
              </w:rPr>
              <w:t>马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腿球节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的形状，即护腿必须预先模压成</w:t>
            </w:r>
            <w:r w:rsidR="005167B5" w:rsidRPr="00DD3258">
              <w:rPr>
                <w:rFonts w:ascii="宋体" w:eastAsia="宋体" w:hAnsi="宋体"/>
                <w:color w:val="FF0000"/>
                <w:szCs w:val="21"/>
              </w:rPr>
              <w:t>“U”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形，以这种</w:t>
            </w:r>
            <w:r w:rsidR="005167B5"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⽅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式护腿可以</w:t>
            </w:r>
            <w:r w:rsidR="005167B5"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⾃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然地包裹球节。需要通过搭扣扣上后才能使护腿</w:t>
            </w:r>
            <w:r w:rsidR="005167B5" w:rsidRPr="00DD3258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包裹球节的双壳护腿不允许使</w:t>
            </w:r>
            <w:r w:rsidR="005167B5"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。</w:t>
            </w:r>
            <w:r w:rsidR="005167B5" w:rsidRPr="00DD3258">
              <w:rPr>
                <w:rFonts w:ascii="宋体" w:eastAsia="宋体" w:hAnsi="宋体" w:hint="eastAsia"/>
                <w:szCs w:val="21"/>
              </w:rPr>
              <w:t>护腿最长</w:t>
            </w:r>
            <w:r w:rsidR="005167B5" w:rsidRPr="00DD3258">
              <w:rPr>
                <w:rFonts w:ascii="宋体" w:eastAsia="宋体" w:hAnsi="宋体" w:cs="宋体" w:hint="eastAsia"/>
                <w:szCs w:val="21"/>
              </w:rPr>
              <w:t>两端必须为最长</w:t>
            </w:r>
            <w:r w:rsidR="005167B5" w:rsidRPr="00DD3258">
              <w:rPr>
                <w:rFonts w:ascii="宋体" w:eastAsia="宋体" w:hAnsi="宋体"/>
                <w:szCs w:val="21"/>
              </w:rPr>
              <w:t>20</w:t>
            </w:r>
            <w:r w:rsidR="005167B5" w:rsidRPr="00DD3258">
              <w:rPr>
                <w:rFonts w:ascii="宋体" w:eastAsia="宋体" w:hAnsi="宋体" w:hint="eastAsia"/>
                <w:szCs w:val="21"/>
              </w:rPr>
              <w:t>厘</w:t>
            </w:r>
            <w:r w:rsidR="005167B5"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="005167B5" w:rsidRPr="00DD3258">
              <w:rPr>
                <w:rFonts w:ascii="宋体" w:eastAsia="宋体" w:hAnsi="宋体" w:cs="宋体" w:hint="eastAsia"/>
                <w:szCs w:val="21"/>
              </w:rPr>
              <w:t>。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后肢护腿附带针对系部的额外保护，在护腿</w:t>
            </w:r>
            <w:r w:rsidR="005167B5" w:rsidRPr="00DD3258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的内侧或护腿的两侧延伸到圆形保护壳以下，只有当此保护物是由柔软易弯曲的材料制成时才是允许的。当测量护腿</w:t>
            </w:r>
            <w:r w:rsidR="005167B5"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长度时，内侧延伸到圆形保护壳以下的系部保护物不做考虑</w:t>
            </w:r>
            <w:r w:rsidR="005167B5"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  <w:p w14:paraId="36060DB1" w14:textId="77777777" w:rsidR="00720834" w:rsidRPr="00DD3258" w:rsidRDefault="00720834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2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>护腿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⾥⾯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必须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⽆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摩擦感并且</w:t>
            </w:r>
            <w:r w:rsidRPr="00DD3258">
              <w:rPr>
                <w:rFonts w:ascii="宋体" w:eastAsia="宋体" w:hAnsi="宋体" w:hint="eastAsia"/>
                <w:szCs w:val="21"/>
              </w:rPr>
              <w:t>光滑</w:t>
            </w:r>
          </w:p>
          <w:p w14:paraId="1BA6E1A3" w14:textId="77777777" w:rsidR="00CA6B26" w:rsidRPr="00DD3258" w:rsidRDefault="00CA6B26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color w:val="FF0000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3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与马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匹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⽪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肤直接或间接接触的搭扣的内表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⾯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必须没有摩擦感。</w:t>
            </w:r>
            <w:r w:rsidRPr="00DD3258">
              <w:rPr>
                <w:rFonts w:ascii="宋体" w:eastAsia="宋体" w:hAnsi="宋体" w:hint="eastAsia"/>
                <w:szCs w:val="21"/>
              </w:rPr>
              <w:t>所有搭扣必须是单向的，也就是说，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带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⼦</w:t>
            </w:r>
            <w:r w:rsidRPr="00DD3258">
              <w:rPr>
                <w:rFonts w:ascii="宋体" w:eastAsia="宋体" w:hAnsi="宋体" w:hint="eastAsia"/>
                <w:szCs w:val="21"/>
              </w:rPr>
              <w:t>必须从护腿的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边向</w:t>
            </w:r>
            <w:r w:rsidRPr="00DD3258">
              <w:rPr>
                <w:rFonts w:ascii="宋体" w:eastAsia="宋体" w:hAnsi="宋体" w:hint="eastAsia"/>
                <w:szCs w:val="21"/>
              </w:rPr>
              <w:t>护腿的另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边</w:t>
            </w:r>
            <w:r w:rsidRPr="00DD3258">
              <w:rPr>
                <w:rFonts w:ascii="宋体" w:eastAsia="宋体" w:hAnsi="宋体" w:hint="eastAsia"/>
                <w:szCs w:val="21"/>
              </w:rPr>
              <w:t>的紧固件直接固定住，但是不能包裹整个护腿；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尼龙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搭扣可以和搭扣上垂直延伸的另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条尼龙带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⼦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固定，该条尼龙带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⼦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在搭扣处连接到紧固件上。（相关例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⼦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，参考国际马联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场地障碍赛事监管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⼿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册附录）。</w:t>
            </w:r>
            <w:r w:rsidRPr="00DD3258">
              <w:rPr>
                <w:rFonts w:ascii="宋体" w:eastAsia="宋体" w:hAnsi="宋体" w:hint="eastAsia"/>
                <w:szCs w:val="21"/>
              </w:rPr>
              <w:t>不允许任何机械装置允许搭扣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⾃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身回缩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或搭扣上使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任何形式的杠杆作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  <w:p w14:paraId="13577622" w14:textId="77777777" w:rsidR="00156B2D" w:rsidRPr="00DD3258" w:rsidRDefault="00156B2D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color w:val="FF0000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4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>不允许额外的部件加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⼊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或插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⼊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护腿。在后肢护腿内使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兽医绷带或类似的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轻质</w:t>
            </w:r>
            <w:r w:rsidRPr="00DD3258">
              <w:rPr>
                <w:rFonts w:ascii="宋体" w:eastAsia="宋体" w:hAnsi="宋体" w:hint="eastAsia"/>
                <w:szCs w:val="21"/>
              </w:rPr>
              <w:t>绷带材料是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不</w:t>
            </w:r>
            <w:r w:rsidRPr="00DD3258">
              <w:rPr>
                <w:rFonts w:ascii="宋体" w:eastAsia="宋体" w:hAnsi="宋体" w:hint="eastAsia"/>
                <w:szCs w:val="21"/>
              </w:rPr>
              <w:t>允许的。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在可能的情况下，它应该在赛事监管在场的情况下使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。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 xml:space="preserve"> 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赛事监管团队的成员有权利在任何时间要求去除兽医绷带</w:t>
            </w:r>
            <w:r w:rsidRPr="00DD3258">
              <w:rPr>
                <w:rFonts w:ascii="宋体" w:eastAsia="宋体" w:hAnsi="宋体"/>
                <w:color w:val="FF0000"/>
                <w:szCs w:val="21"/>
              </w:rPr>
              <w:t>/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绷带材料，并在他们在场时重新绑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上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  <w:p w14:paraId="12E0BE5E" w14:textId="25F0097A" w:rsidR="0093222B" w:rsidRPr="00DD3258" w:rsidRDefault="0093222B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5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>球节环允许以保护的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的来使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，如果它们调节适当</w:t>
            </w:r>
            <w:r w:rsidRPr="00DD3258">
              <w:rPr>
                <w:rFonts w:ascii="宋体" w:eastAsia="宋体" w:hAnsi="宋体" w:hint="eastAsia"/>
                <w:szCs w:val="21"/>
              </w:rPr>
              <w:t>、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不束缚，</w:t>
            </w:r>
            <w:r w:rsidRPr="00DD3258">
              <w:rPr>
                <w:rFonts w:ascii="宋体" w:eastAsia="宋体" w:hAnsi="宋体" w:hint="eastAsia"/>
                <w:szCs w:val="21"/>
              </w:rPr>
              <w:t>并且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任何情况下，包括装备潮湿时，</w:t>
            </w:r>
            <w:r w:rsidRPr="00DD3258">
              <w:rPr>
                <w:rFonts w:ascii="宋体" w:eastAsia="宋体" w:hAnsi="宋体" w:hint="eastAsia"/>
                <w:szCs w:val="21"/>
              </w:rPr>
              <w:t>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匹单腿装备总负重不超过</w:t>
            </w:r>
            <w:r w:rsidRPr="00DD3258">
              <w:rPr>
                <w:rFonts w:ascii="宋体" w:eastAsia="宋体" w:hAnsi="宋体"/>
                <w:szCs w:val="21"/>
              </w:rPr>
              <w:t>500</w:t>
            </w:r>
            <w:r w:rsidRPr="00DD3258">
              <w:rPr>
                <w:rFonts w:ascii="宋体" w:eastAsia="宋体" w:hAnsi="宋体" w:hint="eastAsia"/>
                <w:szCs w:val="21"/>
              </w:rPr>
              <w:t>克（参见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257.2.3</w:t>
            </w:r>
            <w:r w:rsidRPr="00DD3258">
              <w:rPr>
                <w:rFonts w:ascii="宋体" w:eastAsia="宋体" w:hAnsi="宋体" w:hint="eastAsia"/>
                <w:szCs w:val="21"/>
              </w:rPr>
              <w:t>）。系部带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如果没有过紧，可以环绕系部使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62F0A8A3" w14:textId="77777777" w:rsidR="00F54E7D" w:rsidRPr="00DD3258" w:rsidRDefault="001C75BA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 w:cs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1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="005167B5" w:rsidRPr="00DD3258">
              <w:rPr>
                <w:rFonts w:ascii="宋体" w:eastAsia="宋体" w:hAnsi="宋体" w:hint="eastAsia"/>
                <w:szCs w:val="21"/>
              </w:rPr>
              <w:t>护腿最长</w:t>
            </w:r>
            <w:r w:rsidR="005167B5" w:rsidRPr="00DD3258">
              <w:rPr>
                <w:rFonts w:ascii="宋体" w:eastAsia="宋体" w:hAnsi="宋体" w:cs="宋体" w:hint="eastAsia"/>
                <w:szCs w:val="21"/>
              </w:rPr>
              <w:t>两端必须为最长</w:t>
            </w:r>
            <w:r w:rsidR="005167B5" w:rsidRPr="00DD3258">
              <w:rPr>
                <w:rFonts w:ascii="宋体" w:eastAsia="宋体" w:hAnsi="宋体"/>
                <w:szCs w:val="21"/>
              </w:rPr>
              <w:t>20</w:t>
            </w:r>
            <w:r w:rsidR="005167B5" w:rsidRPr="00DD3258">
              <w:rPr>
                <w:rFonts w:ascii="宋体" w:eastAsia="宋体" w:hAnsi="宋体" w:hint="eastAsia"/>
                <w:szCs w:val="21"/>
              </w:rPr>
              <w:t>厘</w:t>
            </w:r>
            <w:r w:rsidR="005167B5" w:rsidRPr="00DD3258">
              <w:rPr>
                <w:rFonts w:ascii="Meiryo" w:eastAsia="Meiryo" w:hAnsi="Meiryo" w:cs="Meiryo" w:hint="eastAsia"/>
                <w:szCs w:val="21"/>
              </w:rPr>
              <w:t>⽶</w:t>
            </w:r>
            <w:r w:rsidR="005167B5" w:rsidRPr="00DD3258">
              <w:rPr>
                <w:rFonts w:ascii="宋体" w:eastAsia="宋体" w:hAnsi="宋体" w:cs="宋体" w:hint="eastAsia"/>
                <w:szCs w:val="21"/>
              </w:rPr>
              <w:t>。</w:t>
            </w:r>
          </w:p>
          <w:p w14:paraId="5246A102" w14:textId="77777777" w:rsidR="001C75BA" w:rsidRPr="00DD3258" w:rsidRDefault="001C75BA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cs="宋体" w:hint="eastAsia"/>
                <w:szCs w:val="21"/>
              </w:rPr>
              <w:t>2</w:t>
            </w:r>
            <w:r w:rsidRPr="00DD3258">
              <w:rPr>
                <w:rFonts w:ascii="宋体" w:eastAsia="宋体" w:hAnsi="宋体" w:cs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 xml:space="preserve"> 护腿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⾥⾯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必须</w:t>
            </w:r>
            <w:r w:rsidRPr="00DD3258">
              <w:rPr>
                <w:rFonts w:ascii="宋体" w:eastAsia="宋体" w:hAnsi="宋体" w:hint="eastAsia"/>
                <w:szCs w:val="21"/>
              </w:rPr>
              <w:t>光滑</w:t>
            </w:r>
          </w:p>
          <w:p w14:paraId="480C0EDC" w14:textId="77777777" w:rsidR="00CA6B26" w:rsidRPr="00DD3258" w:rsidRDefault="00CA6B26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 w:cs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3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>所有搭扣必须是单向的，也就是说，必须从护腿的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边向</w:t>
            </w:r>
            <w:r w:rsidRPr="00DD3258">
              <w:rPr>
                <w:rFonts w:ascii="宋体" w:eastAsia="宋体" w:hAnsi="宋体" w:hint="eastAsia"/>
                <w:szCs w:val="21"/>
              </w:rPr>
              <w:t>护腿的另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⼀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边</w:t>
            </w:r>
            <w:r w:rsidRPr="00DD3258">
              <w:rPr>
                <w:rFonts w:ascii="宋体" w:eastAsia="宋体" w:hAnsi="宋体" w:hint="eastAsia"/>
                <w:szCs w:val="21"/>
              </w:rPr>
              <w:t>的紧固件直接固定住，但是不能包裹整个护腿；不允许任何机械装置允许搭扣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⾃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身回缩</w:t>
            </w:r>
          </w:p>
          <w:p w14:paraId="284B62F1" w14:textId="77777777" w:rsidR="00156B2D" w:rsidRPr="00DD3258" w:rsidRDefault="00156B2D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cs="宋体" w:hint="eastAsia"/>
                <w:szCs w:val="21"/>
              </w:rPr>
              <w:t>4</w:t>
            </w:r>
            <w:r w:rsidRPr="00DD3258">
              <w:rPr>
                <w:rFonts w:ascii="宋体" w:eastAsia="宋体" w:hAnsi="宋体" w:cs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 xml:space="preserve"> 不允许额外的部件加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⼊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或插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⼊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护腿。在后肢护腿内使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兽医绷带或类似的</w:t>
            </w:r>
            <w:r w:rsidRPr="00DD3258">
              <w:rPr>
                <w:rFonts w:ascii="宋体" w:eastAsia="宋体" w:hAnsi="宋体" w:hint="eastAsia"/>
                <w:szCs w:val="21"/>
              </w:rPr>
              <w:t>绷</w:t>
            </w: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带材料是允许的</w:t>
            </w:r>
          </w:p>
          <w:p w14:paraId="52F3E667" w14:textId="09E6E1AD" w:rsidR="0093222B" w:rsidRPr="00DD3258" w:rsidRDefault="0093222B" w:rsidP="0035514F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5</w:t>
            </w:r>
            <w:r w:rsidRPr="00DD3258">
              <w:rPr>
                <w:rFonts w:ascii="宋体" w:eastAsia="宋体" w:hAnsi="宋体"/>
                <w:szCs w:val="21"/>
              </w:rPr>
              <w:t>.</w:t>
            </w:r>
            <w:r w:rsidRPr="00DD3258">
              <w:rPr>
                <w:rFonts w:ascii="宋体" w:eastAsia="宋体" w:hAnsi="宋体" w:hint="eastAsia"/>
                <w:szCs w:val="21"/>
              </w:rPr>
              <w:t xml:space="preserve"> 球节环允许以保护的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的来使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，如果它们调节适当</w:t>
            </w:r>
            <w:r w:rsidR="00527543" w:rsidRPr="00DD3258">
              <w:rPr>
                <w:rFonts w:ascii="宋体" w:eastAsia="宋体" w:hAnsi="宋体" w:cs="宋体" w:hint="eastAsia"/>
                <w:szCs w:val="21"/>
              </w:rPr>
              <w:t>，</w:t>
            </w:r>
            <w:r w:rsidRPr="00DD3258">
              <w:rPr>
                <w:rFonts w:ascii="宋体" w:eastAsia="宋体" w:hAnsi="宋体" w:hint="eastAsia"/>
                <w:szCs w:val="21"/>
              </w:rPr>
              <w:t>并且马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匹单腿装备总负重不超过</w:t>
            </w:r>
            <w:r w:rsidRPr="00DD3258">
              <w:rPr>
                <w:rFonts w:ascii="宋体" w:eastAsia="宋体" w:hAnsi="宋体"/>
                <w:szCs w:val="21"/>
              </w:rPr>
              <w:t>500</w:t>
            </w:r>
            <w:r w:rsidRPr="00DD3258">
              <w:rPr>
                <w:rFonts w:ascii="宋体" w:eastAsia="宋体" w:hAnsi="宋体" w:hint="eastAsia"/>
                <w:szCs w:val="21"/>
              </w:rPr>
              <w:t>克（参见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障碍规则条款</w:t>
            </w:r>
            <w:r w:rsidRPr="00DD3258">
              <w:rPr>
                <w:rFonts w:ascii="宋体" w:eastAsia="宋体" w:hAnsi="宋体"/>
                <w:szCs w:val="21"/>
              </w:rPr>
              <w:t xml:space="preserve"> 257.2.3</w:t>
            </w:r>
            <w:r w:rsidRPr="00DD3258">
              <w:rPr>
                <w:rFonts w:ascii="宋体" w:eastAsia="宋体" w:hAnsi="宋体" w:hint="eastAsia"/>
                <w:szCs w:val="21"/>
              </w:rPr>
              <w:t>）。系部带</w:t>
            </w:r>
            <w:r w:rsidR="00527543" w:rsidRPr="00DD3258">
              <w:rPr>
                <w:rFonts w:ascii="宋体" w:eastAsia="宋体" w:hAnsi="宋体" w:hint="eastAsia"/>
                <w:szCs w:val="21"/>
              </w:rPr>
              <w:t>不能使用。</w:t>
            </w:r>
          </w:p>
        </w:tc>
        <w:tc>
          <w:tcPr>
            <w:tcW w:w="2126" w:type="dxa"/>
          </w:tcPr>
          <w:p w14:paraId="71DAD77B" w14:textId="2F94C6EE" w:rsidR="00F54E7D" w:rsidRPr="00DD3258" w:rsidRDefault="00156B2D" w:rsidP="0035514F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护腿标准</w:t>
            </w:r>
            <w:r w:rsidR="005167B5" w:rsidRPr="00DD3258">
              <w:rPr>
                <w:rFonts w:ascii="宋体" w:eastAsia="宋体" w:hAnsi="宋体" w:hint="eastAsia"/>
                <w:szCs w:val="21"/>
              </w:rPr>
              <w:t>新增描述</w:t>
            </w:r>
          </w:p>
        </w:tc>
      </w:tr>
      <w:tr w:rsidR="00720834" w:rsidRPr="00DD3258" w14:paraId="5AB71E12" w14:textId="77777777" w:rsidTr="00C20AC7">
        <w:tc>
          <w:tcPr>
            <w:tcW w:w="704" w:type="dxa"/>
          </w:tcPr>
          <w:p w14:paraId="5D821038" w14:textId="57B83E38" w:rsidR="00720834" w:rsidRPr="00DD3258" w:rsidRDefault="00720834" w:rsidP="0072083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2</w:t>
            </w:r>
            <w:r w:rsidRPr="00DD3258">
              <w:rPr>
                <w:rFonts w:ascii="宋体" w:eastAsia="宋体" w:hAnsi="宋体"/>
                <w:szCs w:val="21"/>
              </w:rPr>
              <w:t>9</w:t>
            </w:r>
          </w:p>
        </w:tc>
        <w:tc>
          <w:tcPr>
            <w:tcW w:w="2126" w:type="dxa"/>
          </w:tcPr>
          <w:p w14:paraId="61B51C31" w14:textId="4FE7DD0F" w:rsidR="00720834" w:rsidRPr="00DD3258" w:rsidRDefault="00720834" w:rsidP="0072083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t>A</w:t>
            </w:r>
            <w:r w:rsidRPr="00DD3258">
              <w:rPr>
                <w:rFonts w:ascii="宋体" w:eastAsia="宋体" w:hAnsi="宋体"/>
                <w:szCs w:val="21"/>
              </w:rPr>
              <w:t>rticle 257.2.</w:t>
            </w:r>
            <w:r w:rsidR="004A107E" w:rsidRPr="00DD3258">
              <w:rPr>
                <w:rFonts w:ascii="宋体" w:eastAsia="宋体" w:hAnsi="宋体"/>
                <w:szCs w:val="21"/>
              </w:rPr>
              <w:t>6</w:t>
            </w:r>
          </w:p>
        </w:tc>
        <w:tc>
          <w:tcPr>
            <w:tcW w:w="5103" w:type="dxa"/>
          </w:tcPr>
          <w:p w14:paraId="7C077A8F" w14:textId="18B7B9AF" w:rsidR="00720834" w:rsidRPr="00DD3258" w:rsidRDefault="004A107E" w:rsidP="00720834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当马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匹被骑乘时，进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⾏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训练时，包括打圈时的任何时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lastRenderedPageBreak/>
              <w:t>间，</w:t>
            </w:r>
            <w:r w:rsidRPr="00DD3258">
              <w:rPr>
                <w:rFonts w:ascii="宋体" w:eastAsia="宋体" w:hAnsi="宋体" w:hint="eastAsia"/>
                <w:szCs w:val="21"/>
              </w:rPr>
              <w:t>禁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覆盖马</w:t>
            </w:r>
            <w:r w:rsidRPr="00DD3258">
              <w:rPr>
                <w:rFonts w:ascii="宋体" w:eastAsia="宋体" w:hAnsi="宋体" w:hint="eastAsia"/>
                <w:szCs w:val="21"/>
              </w:rPr>
              <w:t>眼的塑料防护罩（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如马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眼镜或太阳镜）。</w:t>
            </w:r>
            <w:r w:rsidRPr="00DD3258">
              <w:rPr>
                <w:rFonts w:ascii="宋体" w:eastAsia="宋体" w:hAnsi="宋体" w:cs="宋体" w:hint="eastAsia"/>
                <w:color w:val="FF0000"/>
                <w:szCs w:val="21"/>
              </w:rPr>
              <w:t>马房区域和放牧区可以使</w:t>
            </w:r>
            <w:r w:rsidRPr="00DD3258">
              <w:rPr>
                <w:rFonts w:ascii="Meiryo" w:eastAsia="Meiryo" w:hAnsi="Meiryo" w:cs="Meiryo" w:hint="eastAsia"/>
                <w:color w:val="FF0000"/>
                <w:szCs w:val="21"/>
              </w:rPr>
              <w:t>⽤</w:t>
            </w:r>
            <w:r w:rsidRPr="00DD3258">
              <w:rPr>
                <w:rFonts w:ascii="宋体" w:eastAsia="宋体" w:hAnsi="宋体" w:hint="eastAsia"/>
                <w:color w:val="FF0000"/>
                <w:szCs w:val="21"/>
              </w:rPr>
              <w:t>。</w:t>
            </w:r>
          </w:p>
        </w:tc>
        <w:tc>
          <w:tcPr>
            <w:tcW w:w="3828" w:type="dxa"/>
            <w:tcBorders>
              <w:tl2br w:val="nil"/>
            </w:tcBorders>
          </w:tcPr>
          <w:p w14:paraId="45F5BC55" w14:textId="2E389DAE" w:rsidR="00720834" w:rsidRPr="00DD3258" w:rsidRDefault="004A107E" w:rsidP="00720834">
            <w:pPr>
              <w:snapToGrid w:val="0"/>
              <w:spacing w:before="100" w:beforeAutospacing="1" w:after="100" w:afterAutospacing="1" w:line="200" w:lineRule="atLeast"/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禁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⽌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使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覆盖马</w:t>
            </w:r>
            <w:r w:rsidRPr="00DD3258">
              <w:rPr>
                <w:rFonts w:ascii="宋体" w:eastAsia="宋体" w:hAnsi="宋体" w:hint="eastAsia"/>
                <w:szCs w:val="21"/>
              </w:rPr>
              <w:t>眼的塑料防护罩（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⽐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如</w:t>
            </w:r>
            <w:r w:rsidRPr="00DD3258">
              <w:rPr>
                <w:rFonts w:ascii="宋体" w:eastAsia="宋体" w:hAnsi="宋体" w:cs="宋体" w:hint="eastAsia"/>
                <w:szCs w:val="21"/>
              </w:rPr>
              <w:lastRenderedPageBreak/>
              <w:t>马</w:t>
            </w:r>
            <w:r w:rsidRPr="00DD3258">
              <w:rPr>
                <w:rFonts w:ascii="Meiryo" w:eastAsia="Meiryo" w:hAnsi="Meiryo" w:cs="Meiryo" w:hint="eastAsia"/>
                <w:szCs w:val="21"/>
              </w:rPr>
              <w:t>⽤</w:t>
            </w:r>
            <w:r w:rsidRPr="00DD3258">
              <w:rPr>
                <w:rFonts w:ascii="宋体" w:eastAsia="宋体" w:hAnsi="宋体" w:cs="宋体" w:hint="eastAsia"/>
                <w:szCs w:val="21"/>
              </w:rPr>
              <w:t>眼镜或太阳镜）。</w:t>
            </w:r>
          </w:p>
        </w:tc>
        <w:tc>
          <w:tcPr>
            <w:tcW w:w="2126" w:type="dxa"/>
          </w:tcPr>
          <w:p w14:paraId="7F46D06F" w14:textId="4D05F6CC" w:rsidR="00720834" w:rsidRPr="00DD3258" w:rsidRDefault="004A107E" w:rsidP="00720834">
            <w:pPr>
              <w:rPr>
                <w:rFonts w:ascii="宋体" w:eastAsia="宋体" w:hAnsi="宋体"/>
                <w:szCs w:val="21"/>
              </w:rPr>
            </w:pPr>
            <w:r w:rsidRPr="00DD3258">
              <w:rPr>
                <w:rFonts w:ascii="宋体" w:eastAsia="宋体" w:hAnsi="宋体" w:hint="eastAsia"/>
                <w:szCs w:val="21"/>
              </w:rPr>
              <w:lastRenderedPageBreak/>
              <w:t>增加描述</w:t>
            </w:r>
          </w:p>
        </w:tc>
      </w:tr>
    </w:tbl>
    <w:p w14:paraId="5D7D8B63" w14:textId="154E4237" w:rsidR="00906F96" w:rsidRDefault="00906F96"/>
    <w:sectPr w:rsidR="00906F96" w:rsidSect="00906F96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eiryo"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B6"/>
    <w:rsid w:val="000A1171"/>
    <w:rsid w:val="000D3FB8"/>
    <w:rsid w:val="001277D2"/>
    <w:rsid w:val="00156B2D"/>
    <w:rsid w:val="0018349A"/>
    <w:rsid w:val="00184716"/>
    <w:rsid w:val="001A56F1"/>
    <w:rsid w:val="001B35D6"/>
    <w:rsid w:val="001C75BA"/>
    <w:rsid w:val="00203F6A"/>
    <w:rsid w:val="002D4A78"/>
    <w:rsid w:val="00303FAF"/>
    <w:rsid w:val="00337160"/>
    <w:rsid w:val="00352CC6"/>
    <w:rsid w:val="0035514F"/>
    <w:rsid w:val="00372A9C"/>
    <w:rsid w:val="003C2DC9"/>
    <w:rsid w:val="00476EA3"/>
    <w:rsid w:val="004A107E"/>
    <w:rsid w:val="004C01F1"/>
    <w:rsid w:val="005167B5"/>
    <w:rsid w:val="00525DFC"/>
    <w:rsid w:val="00527543"/>
    <w:rsid w:val="005372C1"/>
    <w:rsid w:val="00542C43"/>
    <w:rsid w:val="00632E8C"/>
    <w:rsid w:val="0067658E"/>
    <w:rsid w:val="00685334"/>
    <w:rsid w:val="006F3E46"/>
    <w:rsid w:val="00720834"/>
    <w:rsid w:val="007B6DF0"/>
    <w:rsid w:val="008A0354"/>
    <w:rsid w:val="00906F96"/>
    <w:rsid w:val="0093222B"/>
    <w:rsid w:val="009B60A4"/>
    <w:rsid w:val="009E6647"/>
    <w:rsid w:val="00A03FB6"/>
    <w:rsid w:val="00A45F9A"/>
    <w:rsid w:val="00A51F52"/>
    <w:rsid w:val="00B402BA"/>
    <w:rsid w:val="00BA095E"/>
    <w:rsid w:val="00BF280D"/>
    <w:rsid w:val="00C20AC7"/>
    <w:rsid w:val="00CA6B26"/>
    <w:rsid w:val="00D26B14"/>
    <w:rsid w:val="00D7751C"/>
    <w:rsid w:val="00DD3258"/>
    <w:rsid w:val="00E3633E"/>
    <w:rsid w:val="00E52708"/>
    <w:rsid w:val="00EC36C5"/>
    <w:rsid w:val="00EC5DF9"/>
    <w:rsid w:val="00F32234"/>
    <w:rsid w:val="00F54E7D"/>
    <w:rsid w:val="00F8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93316"/>
  <w15:chartTrackingRefBased/>
  <w15:docId w15:val="{A7BECD7C-8E07-4370-987F-5F5592051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06F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97794E-47A0-4FFF-A7C1-538218800A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7</Pages>
  <Words>649</Words>
  <Characters>3703</Characters>
  <Application>Microsoft Office Word</Application>
  <DocSecurity>0</DocSecurity>
  <Lines>30</Lines>
  <Paragraphs>8</Paragraphs>
  <ScaleCrop>false</ScaleCrop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46</cp:revision>
  <dcterms:created xsi:type="dcterms:W3CDTF">2022-02-17T02:01:00Z</dcterms:created>
  <dcterms:modified xsi:type="dcterms:W3CDTF">2022-03-04T06:30:00Z</dcterms:modified>
</cp:coreProperties>
</file>