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7F5DE64A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204DA0">
              <w:rPr>
                <w:rFonts w:ascii="宋体" w:hAnsi="宋体" w:hint="eastAsia"/>
                <w:b/>
                <w:sz w:val="30"/>
                <w:szCs w:val="30"/>
              </w:rPr>
              <w:t>苏州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656E4715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>
              <w:rPr>
                <w:rFonts w:ascii="仿宋" w:eastAsia="仿宋" w:hAnsi="仿宋"/>
                <w:sz w:val="30"/>
                <w:szCs w:val="30"/>
              </w:rPr>
              <w:t>2023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年1月1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7B3D780B" w:rsidR="00EC351D" w:rsidRDefault="00204DA0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A625EE">
              <w:rPr>
                <w:rFonts w:ascii="仿宋" w:eastAsia="仿宋" w:hAnsi="仿宋" w:cs="仿宋" w:hint="eastAsia"/>
                <w:sz w:val="32"/>
                <w:szCs w:val="32"/>
              </w:rPr>
              <w:t>世骑家</w:t>
            </w:r>
            <w:proofErr w:type="gramEnd"/>
            <w:r w:rsidRPr="00A625EE">
              <w:rPr>
                <w:rFonts w:ascii="仿宋" w:eastAsia="仿宋" w:hAnsi="仿宋" w:cs="仿宋" w:hint="eastAsia"/>
                <w:sz w:val="32"/>
                <w:szCs w:val="32"/>
              </w:rPr>
              <w:t>旺山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国际马术中心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3DAE" w14:textId="77777777" w:rsidR="0046462D" w:rsidRDefault="0046462D" w:rsidP="00122A23">
      <w:r>
        <w:separator/>
      </w:r>
    </w:p>
  </w:endnote>
  <w:endnote w:type="continuationSeparator" w:id="0">
    <w:p w14:paraId="498D3DAF" w14:textId="77777777" w:rsidR="0046462D" w:rsidRDefault="0046462D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DB5F" w14:textId="77777777" w:rsidR="0046462D" w:rsidRDefault="0046462D" w:rsidP="00122A23">
      <w:r>
        <w:separator/>
      </w:r>
    </w:p>
  </w:footnote>
  <w:footnote w:type="continuationSeparator" w:id="0">
    <w:p w14:paraId="00FBFBD7" w14:textId="77777777" w:rsidR="0046462D" w:rsidRDefault="0046462D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2022-12-14T02:48:00Z</dcterms:created>
  <dcterms:modified xsi:type="dcterms:W3CDTF">2022-12-14T02:48:00Z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