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7482AC78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02576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BF76F5">
              <w:rPr>
                <w:rFonts w:ascii="宋体" w:hAnsi="宋体" w:hint="eastAsia"/>
                <w:b/>
                <w:sz w:val="30"/>
                <w:szCs w:val="30"/>
              </w:rPr>
              <w:t>山东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23358190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BF76F5">
              <w:rPr>
                <w:rFonts w:ascii="仿宋" w:eastAsia="仿宋" w:hAnsi="仿宋"/>
                <w:sz w:val="30"/>
                <w:szCs w:val="30"/>
              </w:rPr>
              <w:t>22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BF76F5">
              <w:rPr>
                <w:rFonts w:ascii="仿宋" w:eastAsia="仿宋" w:hAnsi="仿宋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5B783D22" w:rsidR="00D74AB4" w:rsidRPr="007C1BB9" w:rsidRDefault="00BF76F5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泰山七号马会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CD61" w14:textId="77777777" w:rsidR="00105809" w:rsidRDefault="00105809" w:rsidP="000D4AAA">
      <w:r>
        <w:separator/>
      </w:r>
    </w:p>
  </w:endnote>
  <w:endnote w:type="continuationSeparator" w:id="0">
    <w:p w14:paraId="079147EB" w14:textId="77777777" w:rsidR="00105809" w:rsidRDefault="00105809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A829" w14:textId="77777777" w:rsidR="00105809" w:rsidRDefault="00105809" w:rsidP="000D4AAA">
      <w:r>
        <w:separator/>
      </w:r>
    </w:p>
  </w:footnote>
  <w:footnote w:type="continuationSeparator" w:id="0">
    <w:p w14:paraId="3AFA9EEC" w14:textId="77777777" w:rsidR="00105809" w:rsidRDefault="00105809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5809"/>
    <w:rsid w:val="00112DCF"/>
    <w:rsid w:val="00122C46"/>
    <w:rsid w:val="00131F97"/>
    <w:rsid w:val="00141BD6"/>
    <w:rsid w:val="00150A30"/>
    <w:rsid w:val="00157FB0"/>
    <w:rsid w:val="00183982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BF76F5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2023-04-04T03:25:00Z</dcterms:created>
  <dcterms:modified xsi:type="dcterms:W3CDTF">2023-04-04T03:25:00Z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