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D4A0" w14:textId="4E59093B" w:rsidR="00E52215" w:rsidRDefault="00E52215" w:rsidP="00125B89">
      <w:pPr>
        <w:spacing w:before="10" w:line="295" w:lineRule="auto"/>
        <w:ind w:right="84"/>
        <w:rPr>
          <w:rFonts w:hint="eastAsia"/>
          <w:color w:val="16151A"/>
          <w:spacing w:val="-26"/>
          <w:w w:val="105"/>
          <w:sz w:val="65"/>
          <w:u w:val="single"/>
          <w:lang w:eastAsia="zh-CN"/>
        </w:rPr>
      </w:pPr>
    </w:p>
    <w:p w14:paraId="1179E84A" w14:textId="4A4CC395" w:rsidR="00125B89" w:rsidRPr="00125B89" w:rsidRDefault="00125B89" w:rsidP="00125B89">
      <w:pPr>
        <w:spacing w:before="10" w:line="295" w:lineRule="auto"/>
        <w:ind w:right="84"/>
        <w:jc w:val="center"/>
        <w:rPr>
          <w:color w:val="16151A"/>
          <w:spacing w:val="-26"/>
          <w:w w:val="105"/>
          <w:sz w:val="65"/>
          <w:lang w:eastAsia="zh-CN"/>
        </w:rPr>
      </w:pPr>
      <w:r w:rsidRPr="00125B89">
        <w:rPr>
          <w:rFonts w:hint="eastAsia"/>
          <w:color w:val="16151A"/>
          <w:spacing w:val="-22"/>
          <w:w w:val="105"/>
          <w:sz w:val="56"/>
          <w:szCs w:val="56"/>
          <w:lang w:eastAsia="zh-CN"/>
        </w:rPr>
        <w:t>中国籍骑手海外参赛</w:t>
      </w:r>
    </w:p>
    <w:p w14:paraId="1DABE143" w14:textId="7C1B3911" w:rsidR="002D5F5A" w:rsidRPr="002D5F5A" w:rsidRDefault="002D5F5A" w:rsidP="00125B89">
      <w:pPr>
        <w:spacing w:before="10" w:line="295" w:lineRule="auto"/>
        <w:ind w:right="84"/>
        <w:jc w:val="center"/>
        <w:rPr>
          <w:sz w:val="56"/>
          <w:szCs w:val="56"/>
          <w:lang w:eastAsia="zh-CN"/>
        </w:rPr>
      </w:pPr>
      <w:r w:rsidRPr="002D5F5A">
        <w:rPr>
          <w:color w:val="16151A"/>
          <w:spacing w:val="-22"/>
          <w:w w:val="105"/>
          <w:sz w:val="56"/>
          <w:szCs w:val="56"/>
          <w:lang w:eastAsia="zh-CN"/>
        </w:rPr>
        <w:t>反兴奋剂和赛风赛纪</w:t>
      </w:r>
    </w:p>
    <w:p w14:paraId="31A538FB" w14:textId="64421C03" w:rsidR="00C77EDC" w:rsidRDefault="00C77EDC">
      <w:pPr>
        <w:rPr>
          <w:lang w:eastAsia="zh-CN"/>
        </w:rPr>
      </w:pPr>
    </w:p>
    <w:p w14:paraId="2667ED68" w14:textId="5E0435C8" w:rsidR="002D5F5A" w:rsidRPr="002D5F5A" w:rsidRDefault="002D5F5A" w:rsidP="002D5F5A">
      <w:pPr>
        <w:rPr>
          <w:lang w:eastAsia="zh-CN"/>
        </w:rPr>
      </w:pPr>
    </w:p>
    <w:p w14:paraId="629026FA" w14:textId="4F341F2F" w:rsidR="002D5F5A" w:rsidRPr="002D5F5A" w:rsidRDefault="002D5F5A" w:rsidP="002D5F5A">
      <w:pPr>
        <w:rPr>
          <w:lang w:eastAsia="zh-CN"/>
        </w:rPr>
      </w:pPr>
    </w:p>
    <w:p w14:paraId="1D9D2A2A" w14:textId="51D2B413" w:rsidR="002D5F5A" w:rsidRPr="002D5F5A" w:rsidRDefault="002D5F5A" w:rsidP="002D5F5A">
      <w:pPr>
        <w:rPr>
          <w:lang w:eastAsia="zh-CN"/>
        </w:rPr>
      </w:pPr>
    </w:p>
    <w:p w14:paraId="62870E52" w14:textId="66F8C12A" w:rsidR="002D5F5A" w:rsidRPr="002D5F5A" w:rsidRDefault="002D5F5A" w:rsidP="002D5F5A">
      <w:pPr>
        <w:rPr>
          <w:lang w:eastAsia="zh-CN"/>
        </w:rPr>
      </w:pPr>
    </w:p>
    <w:p w14:paraId="31CA47CF" w14:textId="3CFA1CB5" w:rsidR="002D5F5A" w:rsidRPr="002D5F5A" w:rsidRDefault="002D5F5A" w:rsidP="002D5F5A">
      <w:pPr>
        <w:rPr>
          <w:lang w:eastAsia="zh-CN"/>
        </w:rPr>
      </w:pPr>
    </w:p>
    <w:p w14:paraId="619D729A" w14:textId="4EDDF753" w:rsidR="002D5F5A" w:rsidRPr="002D5F5A" w:rsidRDefault="002D5F5A" w:rsidP="002D5F5A">
      <w:pPr>
        <w:rPr>
          <w:lang w:eastAsia="zh-CN"/>
        </w:rPr>
      </w:pPr>
    </w:p>
    <w:p w14:paraId="3C178CBA" w14:textId="70176430" w:rsidR="002D5F5A" w:rsidRPr="002D5F5A" w:rsidRDefault="00DD1147" w:rsidP="002D5F5A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CCC2F" wp14:editId="512DECF3">
                <wp:simplePos x="0" y="0"/>
                <wp:positionH relativeFrom="column">
                  <wp:posOffset>1688465</wp:posOffset>
                </wp:positionH>
                <wp:positionV relativeFrom="paragraph">
                  <wp:posOffset>40640</wp:posOffset>
                </wp:positionV>
                <wp:extent cx="1413934" cy="4597400"/>
                <wp:effectExtent l="0" t="0" r="1524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934" cy="459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7AF4A2" w14:textId="4065C1D9" w:rsidR="002D5F5A" w:rsidRPr="00DD1147" w:rsidRDefault="002D5F5A">
                            <w:pPr>
                              <w:rPr>
                                <w:sz w:val="84"/>
                                <w:szCs w:val="84"/>
                                <w:lang w:eastAsia="zh-CN"/>
                              </w:rPr>
                            </w:pPr>
                            <w:proofErr w:type="gramStart"/>
                            <w:r w:rsidRPr="00DD1147">
                              <w:rPr>
                                <w:rFonts w:hint="eastAsia"/>
                                <w:sz w:val="84"/>
                                <w:szCs w:val="84"/>
                                <w:lang w:eastAsia="zh-CN"/>
                              </w:rPr>
                              <w:t>责</w:t>
                            </w:r>
                            <w:proofErr w:type="gramEnd"/>
                            <w:r w:rsidRPr="00DD1147">
                              <w:rPr>
                                <w:rFonts w:hint="eastAsia"/>
                                <w:sz w:val="84"/>
                                <w:szCs w:val="84"/>
                                <w:lang w:eastAsia="zh-CN"/>
                              </w:rPr>
                              <w:t xml:space="preserve"> </w:t>
                            </w:r>
                            <w:r w:rsidR="00DD1147">
                              <w:rPr>
                                <w:sz w:val="84"/>
                                <w:szCs w:val="84"/>
                                <w:lang w:eastAsia="zh-CN"/>
                              </w:rPr>
                              <w:t xml:space="preserve"> </w:t>
                            </w:r>
                            <w:r w:rsidRPr="00DD1147">
                              <w:rPr>
                                <w:rFonts w:hint="eastAsia"/>
                                <w:sz w:val="84"/>
                                <w:szCs w:val="84"/>
                                <w:lang w:eastAsia="zh-CN"/>
                              </w:rPr>
                              <w:t xml:space="preserve">任 </w:t>
                            </w:r>
                            <w:r w:rsidR="00DD1147">
                              <w:rPr>
                                <w:sz w:val="84"/>
                                <w:szCs w:val="84"/>
                                <w:lang w:eastAsia="zh-CN"/>
                              </w:rPr>
                              <w:t xml:space="preserve"> </w:t>
                            </w:r>
                            <w:r w:rsidRPr="00DD1147">
                              <w:rPr>
                                <w:rFonts w:hint="eastAsia"/>
                                <w:sz w:val="84"/>
                                <w:szCs w:val="84"/>
                                <w:lang w:eastAsia="zh-CN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CCC2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132.95pt;margin-top:3.2pt;width:111.35pt;height:3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" fillcolor="white [3201]" strokecolor="white [3212]" strokeweight=".5pt">
                <v:textbox style="layout-flow:vertical-ideographic">
                  <w:txbxContent>
                    <w:p w14:paraId="237AF4A2" w14:textId="4065C1D9" w:rsidR="002D5F5A" w:rsidRPr="00DD1147" w:rsidRDefault="002D5F5A">
                      <w:pPr>
                        <w:rPr>
                          <w:sz w:val="84"/>
                          <w:szCs w:val="84"/>
                          <w:lang w:eastAsia="zh-CN"/>
                        </w:rPr>
                      </w:pPr>
                      <w:proofErr w:type="gramStart"/>
                      <w:r w:rsidRPr="00DD1147">
                        <w:rPr>
                          <w:rFonts w:hint="eastAsia"/>
                          <w:sz w:val="84"/>
                          <w:szCs w:val="84"/>
                          <w:lang w:eastAsia="zh-CN"/>
                        </w:rPr>
                        <w:t>责</w:t>
                      </w:r>
                      <w:proofErr w:type="gramEnd"/>
                      <w:r w:rsidRPr="00DD1147">
                        <w:rPr>
                          <w:rFonts w:hint="eastAsia"/>
                          <w:sz w:val="84"/>
                          <w:szCs w:val="84"/>
                          <w:lang w:eastAsia="zh-CN"/>
                        </w:rPr>
                        <w:t xml:space="preserve"> </w:t>
                      </w:r>
                      <w:r w:rsidR="00DD1147">
                        <w:rPr>
                          <w:sz w:val="84"/>
                          <w:szCs w:val="84"/>
                          <w:lang w:eastAsia="zh-CN"/>
                        </w:rPr>
                        <w:t xml:space="preserve"> </w:t>
                      </w:r>
                      <w:r w:rsidRPr="00DD1147">
                        <w:rPr>
                          <w:rFonts w:hint="eastAsia"/>
                          <w:sz w:val="84"/>
                          <w:szCs w:val="84"/>
                          <w:lang w:eastAsia="zh-CN"/>
                        </w:rPr>
                        <w:t xml:space="preserve">任 </w:t>
                      </w:r>
                      <w:r w:rsidR="00DD1147">
                        <w:rPr>
                          <w:sz w:val="84"/>
                          <w:szCs w:val="84"/>
                          <w:lang w:eastAsia="zh-CN"/>
                        </w:rPr>
                        <w:t xml:space="preserve"> </w:t>
                      </w:r>
                      <w:r w:rsidRPr="00DD1147">
                        <w:rPr>
                          <w:rFonts w:hint="eastAsia"/>
                          <w:sz w:val="84"/>
                          <w:szCs w:val="84"/>
                          <w:lang w:eastAsia="zh-CN"/>
                        </w:rPr>
                        <w:t>书</w:t>
                      </w:r>
                    </w:p>
                  </w:txbxContent>
                </v:textbox>
              </v:shape>
            </w:pict>
          </mc:Fallback>
        </mc:AlternateContent>
      </w:r>
    </w:p>
    <w:p w14:paraId="085C38A6" w14:textId="54F5F1C6" w:rsidR="002D5F5A" w:rsidRPr="002D5F5A" w:rsidRDefault="002D5F5A" w:rsidP="002D5F5A">
      <w:pPr>
        <w:rPr>
          <w:lang w:eastAsia="zh-CN"/>
        </w:rPr>
      </w:pPr>
    </w:p>
    <w:p w14:paraId="7A491EFB" w14:textId="62366C28" w:rsidR="002D5F5A" w:rsidRPr="002D5F5A" w:rsidRDefault="002D5F5A" w:rsidP="002D5F5A">
      <w:pPr>
        <w:rPr>
          <w:lang w:eastAsia="zh-CN"/>
        </w:rPr>
      </w:pPr>
    </w:p>
    <w:p w14:paraId="5CE026CD" w14:textId="1E3D725F" w:rsidR="002D5F5A" w:rsidRPr="002D5F5A" w:rsidRDefault="002D5F5A" w:rsidP="002D5F5A">
      <w:pPr>
        <w:rPr>
          <w:lang w:eastAsia="zh-CN"/>
        </w:rPr>
      </w:pPr>
    </w:p>
    <w:p w14:paraId="36596F91" w14:textId="2019EB57" w:rsidR="002D5F5A" w:rsidRPr="002D5F5A" w:rsidRDefault="002D5F5A" w:rsidP="002D5F5A">
      <w:pPr>
        <w:rPr>
          <w:lang w:eastAsia="zh-CN"/>
        </w:rPr>
      </w:pPr>
    </w:p>
    <w:p w14:paraId="1D661E08" w14:textId="719ADFF0" w:rsidR="002D5F5A" w:rsidRPr="002D5F5A" w:rsidRDefault="002D5F5A" w:rsidP="002D5F5A">
      <w:pPr>
        <w:rPr>
          <w:lang w:eastAsia="zh-CN"/>
        </w:rPr>
      </w:pPr>
    </w:p>
    <w:p w14:paraId="5D8DDB85" w14:textId="262B555C" w:rsidR="002D5F5A" w:rsidRPr="002D5F5A" w:rsidRDefault="002D5F5A" w:rsidP="002D5F5A">
      <w:pPr>
        <w:rPr>
          <w:lang w:eastAsia="zh-CN"/>
        </w:rPr>
      </w:pPr>
    </w:p>
    <w:p w14:paraId="67766E4E" w14:textId="457295E7" w:rsidR="002D5F5A" w:rsidRPr="002D5F5A" w:rsidRDefault="002D5F5A" w:rsidP="002D5F5A">
      <w:pPr>
        <w:rPr>
          <w:lang w:eastAsia="zh-CN"/>
        </w:rPr>
      </w:pPr>
    </w:p>
    <w:p w14:paraId="57EDAA84" w14:textId="53B35D7F" w:rsidR="002D5F5A" w:rsidRPr="002D5F5A" w:rsidRDefault="002D5F5A" w:rsidP="002D5F5A">
      <w:pPr>
        <w:rPr>
          <w:lang w:eastAsia="zh-CN"/>
        </w:rPr>
      </w:pPr>
    </w:p>
    <w:p w14:paraId="2316BF49" w14:textId="3AB50772" w:rsidR="002D5F5A" w:rsidRPr="002D5F5A" w:rsidRDefault="002D5F5A" w:rsidP="002D5F5A">
      <w:pPr>
        <w:rPr>
          <w:lang w:eastAsia="zh-CN"/>
        </w:rPr>
      </w:pPr>
    </w:p>
    <w:p w14:paraId="4DEB7588" w14:textId="5D08C96E" w:rsidR="002D5F5A" w:rsidRPr="002D5F5A" w:rsidRDefault="002D5F5A" w:rsidP="002D5F5A">
      <w:pPr>
        <w:rPr>
          <w:lang w:eastAsia="zh-CN"/>
        </w:rPr>
      </w:pPr>
    </w:p>
    <w:p w14:paraId="352477CC" w14:textId="5314AA18" w:rsidR="002D5F5A" w:rsidRPr="002D5F5A" w:rsidRDefault="002D5F5A" w:rsidP="002D5F5A">
      <w:pPr>
        <w:rPr>
          <w:lang w:eastAsia="zh-CN"/>
        </w:rPr>
      </w:pPr>
    </w:p>
    <w:p w14:paraId="5ACE4484" w14:textId="36276813" w:rsidR="002D5F5A" w:rsidRPr="002D5F5A" w:rsidRDefault="002D5F5A" w:rsidP="002D5F5A">
      <w:pPr>
        <w:rPr>
          <w:lang w:eastAsia="zh-CN"/>
        </w:rPr>
      </w:pPr>
    </w:p>
    <w:p w14:paraId="20D07EDD" w14:textId="799FB594" w:rsidR="002D5F5A" w:rsidRPr="002D5F5A" w:rsidRDefault="002D5F5A" w:rsidP="002D5F5A">
      <w:pPr>
        <w:rPr>
          <w:lang w:eastAsia="zh-CN"/>
        </w:rPr>
      </w:pPr>
    </w:p>
    <w:p w14:paraId="7F05F209" w14:textId="22234C77" w:rsidR="002D5F5A" w:rsidRPr="002D5F5A" w:rsidRDefault="002D5F5A" w:rsidP="002D5F5A">
      <w:pPr>
        <w:rPr>
          <w:lang w:eastAsia="zh-CN"/>
        </w:rPr>
      </w:pPr>
    </w:p>
    <w:p w14:paraId="3F393B2F" w14:textId="11A05EA2" w:rsidR="002D5F5A" w:rsidRPr="002D5F5A" w:rsidRDefault="002D5F5A" w:rsidP="002D5F5A">
      <w:pPr>
        <w:rPr>
          <w:lang w:eastAsia="zh-CN"/>
        </w:rPr>
      </w:pPr>
    </w:p>
    <w:p w14:paraId="505B172F" w14:textId="519557F7" w:rsidR="002D5F5A" w:rsidRPr="002D5F5A" w:rsidRDefault="002D5F5A" w:rsidP="002D5F5A">
      <w:pPr>
        <w:rPr>
          <w:lang w:eastAsia="zh-CN"/>
        </w:rPr>
      </w:pPr>
    </w:p>
    <w:p w14:paraId="695C7C2A" w14:textId="1C144481" w:rsidR="002D5F5A" w:rsidRPr="002D5F5A" w:rsidRDefault="002D5F5A" w:rsidP="002D5F5A">
      <w:pPr>
        <w:rPr>
          <w:lang w:eastAsia="zh-CN"/>
        </w:rPr>
      </w:pPr>
    </w:p>
    <w:p w14:paraId="5094DC42" w14:textId="79D2B02E" w:rsidR="002D5F5A" w:rsidRPr="002D5F5A" w:rsidRDefault="002D5F5A" w:rsidP="002D5F5A">
      <w:pPr>
        <w:rPr>
          <w:lang w:eastAsia="zh-CN"/>
        </w:rPr>
      </w:pPr>
    </w:p>
    <w:p w14:paraId="22BDDD9B" w14:textId="68EB57C0" w:rsidR="002D5F5A" w:rsidRPr="002D5F5A" w:rsidRDefault="002D5F5A" w:rsidP="002D5F5A">
      <w:pPr>
        <w:rPr>
          <w:lang w:eastAsia="zh-CN"/>
        </w:rPr>
      </w:pPr>
    </w:p>
    <w:p w14:paraId="279255CA" w14:textId="33F1F595" w:rsidR="002D5F5A" w:rsidRPr="002D5F5A" w:rsidRDefault="002D5F5A" w:rsidP="002D5F5A">
      <w:pPr>
        <w:rPr>
          <w:lang w:eastAsia="zh-CN"/>
        </w:rPr>
      </w:pPr>
    </w:p>
    <w:p w14:paraId="64672EBE" w14:textId="65791227" w:rsidR="002D5F5A" w:rsidRPr="002D5F5A" w:rsidRDefault="002D5F5A" w:rsidP="002D5F5A">
      <w:pPr>
        <w:rPr>
          <w:lang w:eastAsia="zh-CN"/>
        </w:rPr>
      </w:pPr>
    </w:p>
    <w:p w14:paraId="70BA47EB" w14:textId="3565F5D6" w:rsidR="002D5F5A" w:rsidRDefault="002D5F5A" w:rsidP="002D5F5A">
      <w:pPr>
        <w:rPr>
          <w:lang w:eastAsia="zh-CN"/>
        </w:rPr>
      </w:pPr>
    </w:p>
    <w:p w14:paraId="2394E923" w14:textId="22C0A7C0" w:rsidR="002D5F5A" w:rsidRDefault="002D5F5A" w:rsidP="002D5F5A">
      <w:pPr>
        <w:rPr>
          <w:lang w:eastAsia="zh-CN"/>
        </w:rPr>
      </w:pPr>
    </w:p>
    <w:p w14:paraId="53F047E4" w14:textId="7962D49D" w:rsidR="002D5F5A" w:rsidRDefault="002D5F5A" w:rsidP="002D5F5A">
      <w:pPr>
        <w:tabs>
          <w:tab w:val="left" w:pos="1120"/>
        </w:tabs>
        <w:jc w:val="center"/>
        <w:rPr>
          <w:sz w:val="56"/>
          <w:szCs w:val="56"/>
          <w:lang w:eastAsia="zh-CN"/>
        </w:rPr>
      </w:pPr>
      <w:r w:rsidRPr="002D5F5A">
        <w:rPr>
          <w:rFonts w:hint="eastAsia"/>
          <w:sz w:val="56"/>
          <w:szCs w:val="56"/>
          <w:lang w:eastAsia="zh-CN"/>
        </w:rPr>
        <w:t>二〇</w:t>
      </w:r>
      <w:r w:rsidR="00125B89">
        <w:rPr>
          <w:rFonts w:hint="eastAsia"/>
          <w:sz w:val="56"/>
          <w:szCs w:val="56"/>
          <w:lang w:eastAsia="zh-CN"/>
        </w:rPr>
        <w:t xml:space="preserve"> </w:t>
      </w:r>
      <w:r w:rsidR="00125B89">
        <w:rPr>
          <w:sz w:val="56"/>
          <w:szCs w:val="56"/>
          <w:lang w:eastAsia="zh-CN"/>
        </w:rPr>
        <w:t xml:space="preserve"> </w:t>
      </w:r>
      <w:r w:rsidRPr="002D5F5A">
        <w:rPr>
          <w:rFonts w:hint="eastAsia"/>
          <w:sz w:val="56"/>
          <w:szCs w:val="56"/>
          <w:lang w:eastAsia="zh-CN"/>
        </w:rPr>
        <w:t>年</w:t>
      </w:r>
      <w:r w:rsidR="00125B89">
        <w:rPr>
          <w:rFonts w:hint="eastAsia"/>
          <w:sz w:val="56"/>
          <w:szCs w:val="56"/>
          <w:lang w:eastAsia="zh-CN"/>
        </w:rPr>
        <w:t xml:space="preserve"> </w:t>
      </w:r>
      <w:r w:rsidR="00125B89">
        <w:rPr>
          <w:sz w:val="56"/>
          <w:szCs w:val="56"/>
          <w:lang w:eastAsia="zh-CN"/>
        </w:rPr>
        <w:t xml:space="preserve"> </w:t>
      </w:r>
      <w:r w:rsidRPr="002D5F5A">
        <w:rPr>
          <w:rFonts w:hint="eastAsia"/>
          <w:sz w:val="56"/>
          <w:szCs w:val="56"/>
          <w:lang w:eastAsia="zh-CN"/>
        </w:rPr>
        <w:t>月</w:t>
      </w:r>
    </w:p>
    <w:p w14:paraId="5BA782F0" w14:textId="77777777" w:rsidR="00401D91" w:rsidRPr="00E4708A" w:rsidRDefault="00401D91" w:rsidP="00401D91">
      <w:pPr>
        <w:spacing w:before="10" w:line="295" w:lineRule="auto"/>
        <w:ind w:right="84"/>
        <w:jc w:val="center"/>
        <w:rPr>
          <w:color w:val="16151A"/>
          <w:spacing w:val="-26"/>
          <w:w w:val="105"/>
          <w:sz w:val="44"/>
          <w:szCs w:val="44"/>
          <w:lang w:eastAsia="zh-CN"/>
        </w:rPr>
      </w:pPr>
      <w:r w:rsidRPr="00E4708A">
        <w:rPr>
          <w:rFonts w:hint="eastAsia"/>
          <w:color w:val="16151A"/>
          <w:spacing w:val="-22"/>
          <w:w w:val="105"/>
          <w:sz w:val="44"/>
          <w:szCs w:val="44"/>
          <w:lang w:eastAsia="zh-CN"/>
        </w:rPr>
        <w:lastRenderedPageBreak/>
        <w:t>中国籍骑手海外参赛</w:t>
      </w:r>
    </w:p>
    <w:p w14:paraId="45EB7790" w14:textId="27E6C472" w:rsidR="003D08CC" w:rsidRDefault="003D08CC" w:rsidP="003D08CC">
      <w:pPr>
        <w:tabs>
          <w:tab w:val="left" w:pos="1120"/>
        </w:tabs>
        <w:jc w:val="center"/>
        <w:rPr>
          <w:sz w:val="36"/>
          <w:szCs w:val="36"/>
          <w:lang w:eastAsia="zh-CN"/>
        </w:rPr>
      </w:pPr>
      <w:r w:rsidRPr="00E4708A">
        <w:rPr>
          <w:sz w:val="44"/>
          <w:szCs w:val="44"/>
          <w:lang w:eastAsia="zh-CN"/>
        </w:rPr>
        <w:t>反兴奋剂和赛风赛纪责任书</w:t>
      </w:r>
    </w:p>
    <w:p w14:paraId="5057BA25" w14:textId="77777777" w:rsidR="003D08CC" w:rsidRPr="00401D91" w:rsidRDefault="003D08CC" w:rsidP="003D08CC">
      <w:pPr>
        <w:tabs>
          <w:tab w:val="left" w:pos="1120"/>
        </w:tabs>
        <w:jc w:val="center"/>
        <w:rPr>
          <w:sz w:val="36"/>
          <w:szCs w:val="36"/>
          <w:lang w:eastAsia="zh-CN"/>
        </w:rPr>
      </w:pPr>
    </w:p>
    <w:p w14:paraId="31349366" w14:textId="77777777" w:rsidR="00815A83" w:rsidRDefault="003D08CC" w:rsidP="00E4708A">
      <w:pPr>
        <w:tabs>
          <w:tab w:val="left" w:pos="1120"/>
        </w:tabs>
        <w:spacing w:line="560" w:lineRule="exact"/>
        <w:ind w:firstLineChars="200" w:firstLine="600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为确保干干净净参</w:t>
      </w:r>
      <w:r w:rsidR="007138FF" w:rsidRPr="00E4708A">
        <w:rPr>
          <w:rFonts w:hint="eastAsia"/>
          <w:sz w:val="30"/>
          <w:szCs w:val="30"/>
          <w:lang w:eastAsia="zh-CN"/>
        </w:rPr>
        <w:t>加</w:t>
      </w:r>
      <w:r w:rsidR="007138FF" w:rsidRPr="00E4708A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="007138FF" w:rsidRPr="00E4708A">
        <w:rPr>
          <w:sz w:val="30"/>
          <w:szCs w:val="30"/>
          <w:u w:val="single"/>
          <w:lang w:eastAsia="zh-CN"/>
        </w:rPr>
        <w:t xml:space="preserve">              </w:t>
      </w:r>
      <w:r w:rsidR="00CA5D2B">
        <w:rPr>
          <w:sz w:val="30"/>
          <w:szCs w:val="30"/>
          <w:u w:val="single"/>
          <w:lang w:eastAsia="zh-CN"/>
        </w:rPr>
        <w:t xml:space="preserve">        </w:t>
      </w:r>
      <w:r w:rsidR="007138FF" w:rsidRPr="00E4708A">
        <w:rPr>
          <w:sz w:val="30"/>
          <w:szCs w:val="30"/>
          <w:lang w:eastAsia="zh-CN"/>
        </w:rPr>
        <w:t>(</w:t>
      </w:r>
      <w:r w:rsidR="007138FF" w:rsidRPr="00E4708A">
        <w:rPr>
          <w:rFonts w:hint="eastAsia"/>
          <w:sz w:val="30"/>
          <w:szCs w:val="30"/>
          <w:lang w:eastAsia="zh-CN"/>
        </w:rPr>
        <w:t>比赛名)</w:t>
      </w:r>
      <w:r w:rsidRPr="00E4708A">
        <w:rPr>
          <w:sz w:val="30"/>
          <w:szCs w:val="30"/>
          <w:lang w:eastAsia="zh-CN"/>
        </w:rPr>
        <w:t>，实现运动成绩和精神文明双丰收的参赛目标</w:t>
      </w:r>
      <w:r w:rsidRPr="00E4708A">
        <w:rPr>
          <w:rFonts w:hint="eastAsia"/>
          <w:sz w:val="30"/>
          <w:szCs w:val="30"/>
          <w:lang w:eastAsia="zh-CN"/>
        </w:rPr>
        <w:t>，</w:t>
      </w:r>
      <w:r w:rsidRPr="00E4708A">
        <w:rPr>
          <w:sz w:val="30"/>
          <w:szCs w:val="30"/>
          <w:lang w:eastAsia="zh-CN"/>
        </w:rPr>
        <w:t>进一步</w:t>
      </w:r>
      <w:r w:rsidR="00815A83">
        <w:rPr>
          <w:rFonts w:hint="eastAsia"/>
          <w:sz w:val="30"/>
          <w:szCs w:val="30"/>
          <w:lang w:eastAsia="zh-CN"/>
        </w:rPr>
        <w:t>加强</w:t>
      </w:r>
      <w:r w:rsidR="00401D91" w:rsidRPr="00E4708A">
        <w:rPr>
          <w:rFonts w:hint="eastAsia"/>
          <w:sz w:val="30"/>
          <w:szCs w:val="30"/>
          <w:lang w:eastAsia="zh-CN"/>
        </w:rPr>
        <w:t>运动员</w:t>
      </w:r>
      <w:r w:rsidRPr="00E4708A">
        <w:rPr>
          <w:sz w:val="30"/>
          <w:szCs w:val="30"/>
          <w:lang w:eastAsia="zh-CN"/>
        </w:rPr>
        <w:t>反兴奋剂和赛风赛纪工作责任意识</w:t>
      </w:r>
      <w:r w:rsidRPr="00E4708A">
        <w:rPr>
          <w:rFonts w:hint="eastAsia"/>
          <w:sz w:val="30"/>
          <w:szCs w:val="30"/>
          <w:lang w:eastAsia="zh-CN"/>
        </w:rPr>
        <w:t>，中国马术协会</w:t>
      </w:r>
      <w:r w:rsidRPr="00E4708A">
        <w:rPr>
          <w:sz w:val="30"/>
          <w:szCs w:val="30"/>
          <w:lang w:eastAsia="zh-CN"/>
        </w:rPr>
        <w:t>与</w:t>
      </w:r>
    </w:p>
    <w:p w14:paraId="5C13ADB6" w14:textId="7BDB649C" w:rsidR="003D08CC" w:rsidRPr="00184987" w:rsidRDefault="00401D91" w:rsidP="00815A83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Pr="00E4708A">
        <w:rPr>
          <w:sz w:val="30"/>
          <w:szCs w:val="30"/>
          <w:u w:val="single"/>
          <w:lang w:eastAsia="zh-CN"/>
        </w:rPr>
        <w:t xml:space="preserve">     </w:t>
      </w:r>
      <w:r w:rsidR="007138FF" w:rsidRPr="00E4708A">
        <w:rPr>
          <w:sz w:val="30"/>
          <w:szCs w:val="30"/>
          <w:u w:val="single"/>
          <w:lang w:eastAsia="zh-CN"/>
        </w:rPr>
        <w:t xml:space="preserve">   </w:t>
      </w:r>
      <w:r w:rsidR="00815A83">
        <w:rPr>
          <w:sz w:val="30"/>
          <w:szCs w:val="30"/>
          <w:u w:val="single"/>
          <w:lang w:eastAsia="zh-CN"/>
        </w:rPr>
        <w:t xml:space="preserve">   </w:t>
      </w:r>
      <w:r w:rsidR="007138FF" w:rsidRPr="00E4708A">
        <w:rPr>
          <w:rFonts w:hint="eastAsia"/>
          <w:sz w:val="30"/>
          <w:szCs w:val="30"/>
          <w:lang w:eastAsia="zh-CN"/>
        </w:rPr>
        <w:t>（</w:t>
      </w:r>
      <w:r w:rsidR="00E14AE5">
        <w:rPr>
          <w:rFonts w:hint="eastAsia"/>
          <w:sz w:val="30"/>
          <w:szCs w:val="30"/>
          <w:lang w:eastAsia="zh-CN"/>
        </w:rPr>
        <w:t>骑手</w:t>
      </w:r>
      <w:r w:rsidR="007138FF" w:rsidRPr="00E4708A">
        <w:rPr>
          <w:rFonts w:hint="eastAsia"/>
          <w:sz w:val="30"/>
          <w:szCs w:val="30"/>
          <w:lang w:eastAsia="zh-CN"/>
        </w:rPr>
        <w:t>姓名）</w:t>
      </w:r>
      <w:r w:rsidR="003D08CC" w:rsidRPr="00E4708A">
        <w:rPr>
          <w:sz w:val="30"/>
          <w:szCs w:val="30"/>
          <w:lang w:eastAsia="zh-CN"/>
        </w:rPr>
        <w:t>签订《</w:t>
      </w:r>
      <w:r w:rsidRPr="00E4708A">
        <w:rPr>
          <w:rFonts w:hint="eastAsia"/>
          <w:sz w:val="30"/>
          <w:szCs w:val="30"/>
          <w:lang w:eastAsia="zh-CN"/>
        </w:rPr>
        <w:t>中国籍骑手海外参赛</w:t>
      </w:r>
      <w:r w:rsidR="003D08CC" w:rsidRPr="00E4708A">
        <w:rPr>
          <w:sz w:val="30"/>
          <w:szCs w:val="30"/>
          <w:lang w:eastAsia="zh-CN"/>
        </w:rPr>
        <w:t>反兴奋剂和赛风赛纪</w:t>
      </w:r>
      <w:r w:rsidR="003D08CC" w:rsidRPr="00E4708A">
        <w:rPr>
          <w:rFonts w:hint="eastAsia"/>
          <w:sz w:val="30"/>
          <w:szCs w:val="30"/>
          <w:lang w:eastAsia="zh-CN"/>
        </w:rPr>
        <w:t>教练员</w:t>
      </w:r>
      <w:r w:rsidR="003D08CC" w:rsidRPr="00E4708A">
        <w:rPr>
          <w:sz w:val="30"/>
          <w:szCs w:val="30"/>
          <w:lang w:eastAsia="zh-CN"/>
        </w:rPr>
        <w:t>责任书》（以下简称《责</w:t>
      </w:r>
      <w:r w:rsidR="008C2C41" w:rsidRPr="00E4708A">
        <w:rPr>
          <w:rFonts w:hint="eastAsia"/>
          <w:sz w:val="30"/>
          <w:szCs w:val="30"/>
          <w:lang w:eastAsia="zh-CN"/>
        </w:rPr>
        <w:t>任</w:t>
      </w:r>
      <w:r w:rsidR="003D08CC" w:rsidRPr="00E4708A">
        <w:rPr>
          <w:sz w:val="30"/>
          <w:szCs w:val="30"/>
          <w:lang w:eastAsia="zh-CN"/>
        </w:rPr>
        <w:t>书》）。</w:t>
      </w:r>
      <w:r w:rsidR="00184987">
        <w:rPr>
          <w:rFonts w:hint="eastAsia"/>
          <w:sz w:val="30"/>
          <w:szCs w:val="30"/>
          <w:lang w:eastAsia="zh-CN"/>
        </w:rPr>
        <w:t>比赛日期为2</w:t>
      </w:r>
      <w:r w:rsidR="00184987">
        <w:rPr>
          <w:sz w:val="30"/>
          <w:szCs w:val="30"/>
          <w:lang w:eastAsia="zh-CN"/>
        </w:rPr>
        <w:t>0</w:t>
      </w:r>
      <w:r w:rsidR="00184987">
        <w:rPr>
          <w:sz w:val="30"/>
          <w:szCs w:val="30"/>
          <w:u w:val="single"/>
          <w:lang w:eastAsia="zh-CN"/>
        </w:rPr>
        <w:t xml:space="preserve">   </w:t>
      </w:r>
      <w:r w:rsidR="00184987">
        <w:rPr>
          <w:rFonts w:hint="eastAsia"/>
          <w:sz w:val="30"/>
          <w:szCs w:val="30"/>
          <w:lang w:eastAsia="zh-CN"/>
        </w:rPr>
        <w:t>年</w:t>
      </w:r>
      <w:r w:rsidR="00184987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="00184987">
        <w:rPr>
          <w:sz w:val="30"/>
          <w:szCs w:val="30"/>
          <w:u w:val="single"/>
          <w:lang w:eastAsia="zh-CN"/>
        </w:rPr>
        <w:t xml:space="preserve"> </w:t>
      </w:r>
      <w:r w:rsidR="00184987">
        <w:rPr>
          <w:rFonts w:hint="eastAsia"/>
          <w:sz w:val="30"/>
          <w:szCs w:val="30"/>
          <w:lang w:eastAsia="zh-CN"/>
        </w:rPr>
        <w:t>月</w:t>
      </w:r>
      <w:r w:rsidR="00184987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="00184987">
        <w:rPr>
          <w:sz w:val="30"/>
          <w:szCs w:val="30"/>
          <w:u w:val="single"/>
          <w:lang w:eastAsia="zh-CN"/>
        </w:rPr>
        <w:t xml:space="preserve"> </w:t>
      </w:r>
      <w:r w:rsidR="00184987">
        <w:rPr>
          <w:rFonts w:hint="eastAsia"/>
          <w:sz w:val="30"/>
          <w:szCs w:val="30"/>
          <w:lang w:eastAsia="zh-CN"/>
        </w:rPr>
        <w:t>日至2</w:t>
      </w:r>
      <w:r w:rsidR="00184987">
        <w:rPr>
          <w:sz w:val="30"/>
          <w:szCs w:val="30"/>
          <w:lang w:eastAsia="zh-CN"/>
        </w:rPr>
        <w:t>0</w:t>
      </w:r>
      <w:r w:rsidR="00184987">
        <w:rPr>
          <w:sz w:val="30"/>
          <w:szCs w:val="30"/>
          <w:u w:val="single"/>
          <w:lang w:eastAsia="zh-CN"/>
        </w:rPr>
        <w:t xml:space="preserve">   </w:t>
      </w:r>
      <w:r w:rsidR="00184987">
        <w:rPr>
          <w:rFonts w:hint="eastAsia"/>
          <w:sz w:val="30"/>
          <w:szCs w:val="30"/>
          <w:lang w:eastAsia="zh-CN"/>
        </w:rPr>
        <w:t>年</w:t>
      </w:r>
      <w:r w:rsidR="00184987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="00184987">
        <w:rPr>
          <w:sz w:val="30"/>
          <w:szCs w:val="30"/>
          <w:u w:val="single"/>
          <w:lang w:eastAsia="zh-CN"/>
        </w:rPr>
        <w:t xml:space="preserve"> </w:t>
      </w:r>
      <w:r w:rsidR="00184987">
        <w:rPr>
          <w:rFonts w:hint="eastAsia"/>
          <w:sz w:val="30"/>
          <w:szCs w:val="30"/>
          <w:lang w:eastAsia="zh-CN"/>
        </w:rPr>
        <w:t>月</w:t>
      </w:r>
      <w:r w:rsidR="00184987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="00184987">
        <w:rPr>
          <w:sz w:val="30"/>
          <w:szCs w:val="30"/>
          <w:u w:val="single"/>
          <w:lang w:eastAsia="zh-CN"/>
        </w:rPr>
        <w:t xml:space="preserve"> </w:t>
      </w:r>
      <w:r w:rsidR="00184987">
        <w:rPr>
          <w:rFonts w:hint="eastAsia"/>
          <w:sz w:val="30"/>
          <w:szCs w:val="30"/>
          <w:lang w:eastAsia="zh-CN"/>
        </w:rPr>
        <w:t>日。</w:t>
      </w:r>
    </w:p>
    <w:p w14:paraId="0E70BDE1" w14:textId="04C5D95E" w:rsidR="00172834" w:rsidRPr="00E4708A" w:rsidRDefault="00172834" w:rsidP="00E4708A">
      <w:pPr>
        <w:spacing w:line="560" w:lineRule="exact"/>
        <w:jc w:val="both"/>
        <w:rPr>
          <w:b/>
          <w:sz w:val="30"/>
          <w:szCs w:val="30"/>
          <w:lang w:eastAsia="zh-CN"/>
        </w:rPr>
      </w:pPr>
      <w:r w:rsidRPr="00E4708A">
        <w:rPr>
          <w:b/>
          <w:sz w:val="30"/>
          <w:szCs w:val="30"/>
          <w:lang w:eastAsia="zh-CN"/>
        </w:rPr>
        <w:t>第一条 责任目标</w:t>
      </w:r>
    </w:p>
    <w:p w14:paraId="16312527" w14:textId="448F93E0" w:rsidR="00172834" w:rsidRPr="00E4708A" w:rsidRDefault="00172834" w:rsidP="00E4708A">
      <w:pPr>
        <w:tabs>
          <w:tab w:val="left" w:pos="1120"/>
        </w:tabs>
        <w:spacing w:line="560" w:lineRule="exact"/>
        <w:ind w:firstLineChars="200" w:firstLine="600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自本责任书签订之日起至</w:t>
      </w:r>
      <w:r w:rsidR="00A0426A" w:rsidRPr="00E4708A">
        <w:rPr>
          <w:rFonts w:hint="eastAsia"/>
          <w:sz w:val="30"/>
          <w:szCs w:val="30"/>
          <w:lang w:eastAsia="zh-CN"/>
        </w:rPr>
        <w:t>赛事</w:t>
      </w:r>
      <w:r w:rsidR="00184987">
        <w:rPr>
          <w:rFonts w:hint="eastAsia"/>
          <w:sz w:val="30"/>
          <w:szCs w:val="30"/>
          <w:lang w:eastAsia="zh-CN"/>
        </w:rPr>
        <w:t>结束</w:t>
      </w:r>
      <w:r w:rsidRPr="00E4708A">
        <w:rPr>
          <w:sz w:val="30"/>
          <w:szCs w:val="30"/>
          <w:lang w:eastAsia="zh-CN"/>
        </w:rPr>
        <w:t>之日止，</w:t>
      </w:r>
      <w:r w:rsidR="005A2BC4" w:rsidRPr="00E4708A">
        <w:rPr>
          <w:rFonts w:hint="eastAsia"/>
          <w:sz w:val="30"/>
          <w:szCs w:val="30"/>
          <w:lang w:eastAsia="zh-CN"/>
        </w:rPr>
        <w:t>领队、</w:t>
      </w:r>
      <w:r w:rsidR="00E14AE5">
        <w:rPr>
          <w:rFonts w:hint="eastAsia"/>
          <w:sz w:val="30"/>
          <w:szCs w:val="30"/>
          <w:lang w:eastAsia="zh-CN"/>
        </w:rPr>
        <w:t>骑手</w:t>
      </w:r>
      <w:r w:rsidR="005A2BC4" w:rsidRPr="00E4708A">
        <w:rPr>
          <w:rFonts w:hint="eastAsia"/>
          <w:sz w:val="30"/>
          <w:szCs w:val="30"/>
          <w:lang w:eastAsia="zh-CN"/>
        </w:rPr>
        <w:t>及辅助人员</w:t>
      </w:r>
      <w:r w:rsidR="00A0426A" w:rsidRPr="00E4708A">
        <w:rPr>
          <w:rFonts w:hint="eastAsia"/>
          <w:sz w:val="30"/>
          <w:szCs w:val="30"/>
          <w:lang w:eastAsia="zh-CN"/>
        </w:rPr>
        <w:t>承诺</w:t>
      </w:r>
      <w:r w:rsidRPr="00E4708A">
        <w:rPr>
          <w:sz w:val="30"/>
          <w:szCs w:val="30"/>
          <w:lang w:eastAsia="zh-CN"/>
        </w:rPr>
        <w:t>：</w:t>
      </w:r>
    </w:p>
    <w:p w14:paraId="766AF66C" w14:textId="77777777" w:rsidR="00172834" w:rsidRPr="00E4708A" w:rsidRDefault="00172834" w:rsidP="00E4708A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（一）不发生任何兴奋剂违规事件。</w:t>
      </w:r>
    </w:p>
    <w:p w14:paraId="43A16693" w14:textId="5328CE3E" w:rsidR="00172834" w:rsidRPr="00E4708A" w:rsidRDefault="00172834" w:rsidP="00E4708A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（</w:t>
      </w:r>
      <w:r w:rsidR="00A0426A" w:rsidRPr="00E4708A">
        <w:rPr>
          <w:rFonts w:hint="eastAsia"/>
          <w:sz w:val="30"/>
          <w:szCs w:val="30"/>
          <w:lang w:eastAsia="zh-CN"/>
        </w:rPr>
        <w:t>二</w:t>
      </w:r>
      <w:r w:rsidRPr="00E4708A">
        <w:rPr>
          <w:sz w:val="30"/>
          <w:szCs w:val="30"/>
          <w:lang w:eastAsia="zh-CN"/>
        </w:rPr>
        <w:t>）充分发挥出应有的竞技水平和文明礼仪</w:t>
      </w:r>
      <w:r w:rsidRPr="00E4708A">
        <w:rPr>
          <w:rFonts w:hint="eastAsia"/>
          <w:sz w:val="30"/>
          <w:szCs w:val="30"/>
          <w:lang w:eastAsia="zh-CN"/>
        </w:rPr>
        <w:t>，</w:t>
      </w:r>
      <w:r w:rsidRPr="00E4708A">
        <w:rPr>
          <w:sz w:val="30"/>
          <w:szCs w:val="30"/>
          <w:lang w:eastAsia="zh-CN"/>
        </w:rPr>
        <w:t>以良好的精神风貌展示</w:t>
      </w:r>
      <w:r w:rsidR="00A0426A" w:rsidRPr="00E4708A">
        <w:rPr>
          <w:rFonts w:hint="eastAsia"/>
          <w:sz w:val="30"/>
          <w:szCs w:val="30"/>
          <w:lang w:eastAsia="zh-CN"/>
        </w:rPr>
        <w:t>中国</w:t>
      </w:r>
      <w:r w:rsidRPr="00E4708A">
        <w:rPr>
          <w:sz w:val="30"/>
          <w:szCs w:val="30"/>
          <w:lang w:eastAsia="zh-CN"/>
        </w:rPr>
        <w:t>形象。</w:t>
      </w:r>
    </w:p>
    <w:p w14:paraId="3C8CAB65" w14:textId="02D1D3B9" w:rsidR="00172834" w:rsidRPr="00E4708A" w:rsidRDefault="00172834" w:rsidP="00E4708A">
      <w:pPr>
        <w:tabs>
          <w:tab w:val="left" w:pos="1120"/>
        </w:tabs>
        <w:spacing w:line="560" w:lineRule="exact"/>
        <w:jc w:val="both"/>
        <w:rPr>
          <w:b/>
          <w:sz w:val="30"/>
          <w:szCs w:val="30"/>
          <w:lang w:eastAsia="zh-CN"/>
        </w:rPr>
      </w:pPr>
      <w:r w:rsidRPr="00E4708A">
        <w:rPr>
          <w:b/>
          <w:noProof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CE352" wp14:editId="48C47088">
                <wp:simplePos x="0" y="0"/>
                <wp:positionH relativeFrom="page">
                  <wp:posOffset>7275195</wp:posOffset>
                </wp:positionH>
                <wp:positionV relativeFrom="paragraph">
                  <wp:posOffset>283210</wp:posOffset>
                </wp:positionV>
                <wp:extent cx="229870" cy="229235"/>
                <wp:effectExtent l="0" t="0" r="635" b="190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689ED" w14:textId="77777777" w:rsidR="00172834" w:rsidRDefault="00172834" w:rsidP="00172834">
                            <w:pPr>
                              <w:spacing w:line="156" w:lineRule="auto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858587"/>
                                <w:sz w:val="32"/>
                              </w:rPr>
                              <w:t>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CE352" id="文本框 5" o:spid="_x0000_s1027" type="#_x0000_t202" style="position:absolute;left:0;text-align:left;margin-left:572.85pt;margin-top:22.3pt;width:18.1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" filled="f" stroked="f">
                <v:textbox style="layout-flow:vertical-ideographic" inset="0,0,0,0">
                  <w:txbxContent>
                    <w:p w14:paraId="0A3689ED" w14:textId="77777777" w:rsidR="00172834" w:rsidRDefault="00172834" w:rsidP="00172834">
                      <w:pPr>
                        <w:spacing w:line="156" w:lineRule="auto"/>
                        <w:ind w:left="20"/>
                        <w:rPr>
                          <w:sz w:val="32"/>
                        </w:rPr>
                      </w:pPr>
                      <w:r>
                        <w:rPr>
                          <w:color w:val="858587"/>
                          <w:sz w:val="32"/>
                        </w:rPr>
                        <w:t>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708A">
        <w:rPr>
          <w:b/>
          <w:sz w:val="30"/>
          <w:szCs w:val="30"/>
          <w:lang w:eastAsia="zh-CN"/>
        </w:rPr>
        <w:t>第二条</w:t>
      </w:r>
      <w:r w:rsidRPr="00E4708A">
        <w:rPr>
          <w:rFonts w:hint="eastAsia"/>
          <w:b/>
          <w:sz w:val="30"/>
          <w:szCs w:val="30"/>
          <w:lang w:eastAsia="zh-CN"/>
        </w:rPr>
        <w:t xml:space="preserve"> </w:t>
      </w:r>
      <w:r w:rsidRPr="00E4708A">
        <w:rPr>
          <w:b/>
          <w:sz w:val="30"/>
          <w:szCs w:val="30"/>
          <w:lang w:eastAsia="zh-CN"/>
        </w:rPr>
        <w:t>工作责任</w:t>
      </w:r>
    </w:p>
    <w:p w14:paraId="7B98075F" w14:textId="45EF00F5" w:rsidR="00172834" w:rsidRPr="00E4708A" w:rsidRDefault="00172834" w:rsidP="00E4708A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（一）严格执行国务院《反兴奋剂条例》</w:t>
      </w:r>
      <w:r w:rsidR="00A55C3C">
        <w:rPr>
          <w:rFonts w:hint="eastAsia"/>
          <w:sz w:val="30"/>
          <w:szCs w:val="30"/>
          <w:lang w:eastAsia="zh-CN"/>
        </w:rPr>
        <w:t>、</w:t>
      </w:r>
      <w:r w:rsidRPr="00E4708A">
        <w:rPr>
          <w:sz w:val="30"/>
          <w:szCs w:val="30"/>
          <w:lang w:eastAsia="zh-CN"/>
        </w:rPr>
        <w:t>总局《反兴奋剂管理办法》《体育运动中兴奋剂管制通则》</w:t>
      </w:r>
      <w:r w:rsidR="00A55C3C">
        <w:rPr>
          <w:rFonts w:hint="eastAsia"/>
          <w:sz w:val="30"/>
          <w:szCs w:val="30"/>
          <w:lang w:eastAsia="zh-CN"/>
        </w:rPr>
        <w:t>、</w:t>
      </w:r>
      <w:proofErr w:type="gramStart"/>
      <w:r w:rsidR="00A55C3C">
        <w:rPr>
          <w:rFonts w:hint="eastAsia"/>
          <w:sz w:val="30"/>
          <w:szCs w:val="30"/>
          <w:lang w:eastAsia="zh-CN"/>
        </w:rPr>
        <w:t>国际马</w:t>
      </w:r>
      <w:proofErr w:type="gramEnd"/>
      <w:r w:rsidR="00A55C3C">
        <w:rPr>
          <w:rFonts w:hint="eastAsia"/>
          <w:sz w:val="30"/>
          <w:szCs w:val="30"/>
          <w:lang w:eastAsia="zh-CN"/>
        </w:rPr>
        <w:t>联F</w:t>
      </w:r>
      <w:r w:rsidR="00A55C3C">
        <w:rPr>
          <w:sz w:val="30"/>
          <w:szCs w:val="30"/>
          <w:lang w:eastAsia="zh-CN"/>
        </w:rPr>
        <w:t>EI</w:t>
      </w:r>
      <w:r w:rsidR="00BA0A01" w:rsidRPr="00E4708A">
        <w:rPr>
          <w:sz w:val="30"/>
          <w:szCs w:val="30"/>
          <w:lang w:eastAsia="zh-CN"/>
        </w:rPr>
        <w:t>《</w:t>
      </w:r>
      <w:r w:rsidRPr="00E4708A">
        <w:rPr>
          <w:rFonts w:hint="eastAsia"/>
          <w:sz w:val="30"/>
          <w:szCs w:val="30"/>
          <w:lang w:eastAsia="zh-CN"/>
        </w:rPr>
        <w:t>国际马联（F</w:t>
      </w:r>
      <w:r w:rsidRPr="00E4708A">
        <w:rPr>
          <w:sz w:val="30"/>
          <w:szCs w:val="30"/>
          <w:lang w:eastAsia="zh-CN"/>
        </w:rPr>
        <w:t>EI</w:t>
      </w:r>
      <w:r w:rsidRPr="00E4708A">
        <w:rPr>
          <w:rFonts w:hint="eastAsia"/>
          <w:sz w:val="30"/>
          <w:szCs w:val="30"/>
          <w:lang w:eastAsia="zh-CN"/>
        </w:rPr>
        <w:t>）反兴奋剂条例</w:t>
      </w:r>
      <w:r w:rsidR="00BA0A01" w:rsidRPr="00E4708A">
        <w:rPr>
          <w:sz w:val="30"/>
          <w:szCs w:val="30"/>
          <w:lang w:eastAsia="zh-CN"/>
        </w:rPr>
        <w:t>》</w:t>
      </w:r>
      <w:r w:rsidR="00A55C3C">
        <w:rPr>
          <w:rFonts w:hint="eastAsia"/>
          <w:sz w:val="30"/>
          <w:szCs w:val="30"/>
          <w:lang w:eastAsia="zh-CN"/>
        </w:rPr>
        <w:t>、中国马术协会《</w:t>
      </w:r>
      <w:r w:rsidR="00A55C3C" w:rsidRPr="00A55C3C">
        <w:rPr>
          <w:rFonts w:hint="eastAsia"/>
          <w:sz w:val="30"/>
          <w:szCs w:val="30"/>
          <w:lang w:eastAsia="zh-CN"/>
        </w:rPr>
        <w:t>运动马匹反兴奋剂规则</w:t>
      </w:r>
      <w:r w:rsidR="00A55C3C" w:rsidRPr="00A55C3C">
        <w:rPr>
          <w:sz w:val="30"/>
          <w:szCs w:val="30"/>
          <w:lang w:eastAsia="zh-CN"/>
        </w:rPr>
        <w:t>(暂行)</w:t>
      </w:r>
      <w:r w:rsidR="00A55C3C">
        <w:rPr>
          <w:rFonts w:hint="eastAsia"/>
          <w:sz w:val="30"/>
          <w:szCs w:val="30"/>
          <w:lang w:eastAsia="zh-CN"/>
        </w:rPr>
        <w:t>》</w:t>
      </w:r>
      <w:r w:rsidRPr="00E4708A">
        <w:rPr>
          <w:sz w:val="30"/>
          <w:szCs w:val="30"/>
          <w:lang w:eastAsia="zh-CN"/>
        </w:rPr>
        <w:t>和总局关于运动员食品、药品、营养品管理等相关规定。</w:t>
      </w:r>
    </w:p>
    <w:p w14:paraId="3D0DB60F" w14:textId="6480BAA9" w:rsidR="00172834" w:rsidRPr="00E4708A" w:rsidRDefault="00172834" w:rsidP="00E4708A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noProof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984BF" wp14:editId="62D6F627">
                <wp:simplePos x="0" y="0"/>
                <wp:positionH relativeFrom="page">
                  <wp:posOffset>3919855</wp:posOffset>
                </wp:positionH>
                <wp:positionV relativeFrom="paragraph">
                  <wp:posOffset>904240</wp:posOffset>
                </wp:positionV>
                <wp:extent cx="102235" cy="178435"/>
                <wp:effectExtent l="0" t="0" r="0" b="317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60A35" w14:textId="77777777" w:rsidR="00172834" w:rsidRDefault="00172834" w:rsidP="00172834">
                            <w:pPr>
                              <w:spacing w:line="120" w:lineRule="auto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4D5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984BF" id="文本框 4" o:spid="_x0000_s1028" type="#_x0000_t202" style="position:absolute;left:0;text-align:left;margin-left:308.65pt;margin-top:71.2pt;width:8.05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" filled="f" stroked="f">
                <v:textbox style="layout-flow:vertical-ideographic" inset="0,0,0,0">
                  <w:txbxContent>
                    <w:p w14:paraId="69560A35" w14:textId="77777777" w:rsidR="00172834" w:rsidRDefault="00172834" w:rsidP="00172834">
                      <w:pPr>
                        <w:spacing w:line="120" w:lineRule="auto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4D4D5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708A">
        <w:rPr>
          <w:sz w:val="30"/>
          <w:szCs w:val="30"/>
          <w:lang w:eastAsia="zh-CN"/>
        </w:rPr>
        <w:t>（二）加强</w:t>
      </w:r>
      <w:r w:rsidR="00DD1147" w:rsidRPr="00E4708A">
        <w:rPr>
          <w:rFonts w:hint="eastAsia"/>
          <w:sz w:val="30"/>
          <w:szCs w:val="30"/>
          <w:lang w:eastAsia="zh-CN"/>
        </w:rPr>
        <w:t>自身</w:t>
      </w:r>
      <w:r w:rsidRPr="00E4708A">
        <w:rPr>
          <w:sz w:val="30"/>
          <w:szCs w:val="30"/>
          <w:lang w:eastAsia="zh-CN"/>
        </w:rPr>
        <w:t>反兴奋剂</w:t>
      </w:r>
      <w:r w:rsidR="00DD1147" w:rsidRPr="00E4708A">
        <w:rPr>
          <w:rFonts w:hint="eastAsia"/>
          <w:sz w:val="30"/>
          <w:szCs w:val="30"/>
          <w:lang w:eastAsia="zh-CN"/>
        </w:rPr>
        <w:t>学习</w:t>
      </w:r>
      <w:r w:rsidRPr="00E4708A">
        <w:rPr>
          <w:sz w:val="30"/>
          <w:szCs w:val="30"/>
          <w:lang w:eastAsia="zh-CN"/>
        </w:rPr>
        <w:t>，配合总局反兴奋剂中心和</w:t>
      </w:r>
      <w:r w:rsidR="009748B9">
        <w:rPr>
          <w:rFonts w:hint="eastAsia"/>
          <w:sz w:val="30"/>
          <w:szCs w:val="30"/>
          <w:lang w:eastAsia="zh-CN"/>
        </w:rPr>
        <w:t>中国马术协会</w:t>
      </w:r>
      <w:r w:rsidRPr="00E4708A">
        <w:rPr>
          <w:sz w:val="30"/>
          <w:szCs w:val="30"/>
          <w:lang w:eastAsia="zh-CN"/>
        </w:rPr>
        <w:t>做好行踪信息申报、兴奋剂检查、反兴奋剂教育参赛资格准入等各项反兴奋剂工作。</w:t>
      </w:r>
    </w:p>
    <w:p w14:paraId="595E730C" w14:textId="598948DA" w:rsidR="00BD09DC" w:rsidRPr="00E4708A" w:rsidRDefault="00BD09DC" w:rsidP="00E4708A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（</w:t>
      </w:r>
      <w:r w:rsidR="00DD1147" w:rsidRPr="00E4708A">
        <w:rPr>
          <w:rFonts w:hint="eastAsia"/>
          <w:sz w:val="30"/>
          <w:szCs w:val="30"/>
          <w:lang w:eastAsia="zh-CN"/>
        </w:rPr>
        <w:t>三</w:t>
      </w:r>
      <w:r w:rsidRPr="00E4708A">
        <w:rPr>
          <w:sz w:val="30"/>
          <w:szCs w:val="30"/>
          <w:lang w:eastAsia="zh-CN"/>
        </w:rPr>
        <w:t>）自签订《责任书》之日起至</w:t>
      </w:r>
      <w:r w:rsidR="00E91738" w:rsidRPr="00E4708A">
        <w:rPr>
          <w:rFonts w:hint="eastAsia"/>
          <w:sz w:val="30"/>
          <w:szCs w:val="30"/>
          <w:lang w:eastAsia="zh-CN"/>
        </w:rPr>
        <w:t>比赛</w:t>
      </w:r>
      <w:r w:rsidRPr="00E4708A">
        <w:rPr>
          <w:sz w:val="30"/>
          <w:szCs w:val="30"/>
          <w:lang w:eastAsia="zh-CN"/>
        </w:rPr>
        <w:t>结束，发生兴奋剂违规事</w:t>
      </w:r>
      <w:r w:rsidRPr="00E4708A">
        <w:rPr>
          <w:sz w:val="30"/>
          <w:szCs w:val="30"/>
          <w:lang w:eastAsia="zh-CN"/>
        </w:rPr>
        <w:lastRenderedPageBreak/>
        <w:t>件</w:t>
      </w:r>
      <w:r w:rsidR="00E91738" w:rsidRPr="00E4708A">
        <w:rPr>
          <w:rFonts w:hint="eastAsia"/>
          <w:sz w:val="30"/>
          <w:szCs w:val="30"/>
          <w:lang w:eastAsia="zh-CN"/>
        </w:rPr>
        <w:t>。</w:t>
      </w:r>
      <w:r w:rsidRPr="00E4708A">
        <w:rPr>
          <w:sz w:val="30"/>
          <w:szCs w:val="30"/>
          <w:lang w:eastAsia="zh-CN"/>
        </w:rPr>
        <w:t>经调查，</w:t>
      </w:r>
      <w:r w:rsidR="005A2BC4" w:rsidRPr="00E4708A">
        <w:rPr>
          <w:rFonts w:hint="eastAsia"/>
          <w:sz w:val="30"/>
          <w:szCs w:val="30"/>
          <w:lang w:eastAsia="zh-CN"/>
        </w:rPr>
        <w:t>领队、</w:t>
      </w:r>
      <w:r w:rsidR="00E14AE5">
        <w:rPr>
          <w:rFonts w:hint="eastAsia"/>
          <w:sz w:val="30"/>
          <w:szCs w:val="30"/>
          <w:lang w:eastAsia="zh-CN"/>
        </w:rPr>
        <w:t>骑手</w:t>
      </w:r>
      <w:r w:rsidR="005A2BC4" w:rsidRPr="00E4708A">
        <w:rPr>
          <w:sz w:val="30"/>
          <w:szCs w:val="30"/>
          <w:lang w:eastAsia="zh-CN"/>
        </w:rPr>
        <w:t>和辅助人员</w:t>
      </w:r>
      <w:r w:rsidRPr="00E4708A">
        <w:rPr>
          <w:sz w:val="30"/>
          <w:szCs w:val="30"/>
          <w:lang w:eastAsia="zh-CN"/>
        </w:rPr>
        <w:t>有过错的，需要承担相应责任。</w:t>
      </w:r>
    </w:p>
    <w:p w14:paraId="068C14FF" w14:textId="09B2A578" w:rsidR="00BD09DC" w:rsidRPr="00E4708A" w:rsidRDefault="00BD09DC" w:rsidP="00E4708A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（</w:t>
      </w:r>
      <w:r w:rsidR="00DD1147" w:rsidRPr="00E4708A">
        <w:rPr>
          <w:rFonts w:hint="eastAsia"/>
          <w:sz w:val="30"/>
          <w:szCs w:val="30"/>
          <w:lang w:eastAsia="zh-CN"/>
        </w:rPr>
        <w:t>四</w:t>
      </w:r>
      <w:r w:rsidRPr="00E4708A">
        <w:rPr>
          <w:sz w:val="30"/>
          <w:szCs w:val="30"/>
          <w:lang w:eastAsia="zh-CN"/>
        </w:rPr>
        <w:t>）</w:t>
      </w:r>
      <w:r w:rsidR="00D6612B">
        <w:rPr>
          <w:rFonts w:hint="eastAsia"/>
          <w:sz w:val="30"/>
          <w:szCs w:val="30"/>
          <w:lang w:eastAsia="zh-CN"/>
        </w:rPr>
        <w:t>遵守</w:t>
      </w:r>
      <w:proofErr w:type="gramStart"/>
      <w:r w:rsidR="00D6612B">
        <w:rPr>
          <w:rFonts w:hint="eastAsia"/>
          <w:sz w:val="30"/>
          <w:szCs w:val="30"/>
          <w:lang w:eastAsia="zh-CN"/>
        </w:rPr>
        <w:t>赛风赛纪要</w:t>
      </w:r>
      <w:proofErr w:type="gramEnd"/>
      <w:r w:rsidR="00D6612B">
        <w:rPr>
          <w:rFonts w:hint="eastAsia"/>
          <w:sz w:val="30"/>
          <w:szCs w:val="30"/>
          <w:lang w:eastAsia="zh-CN"/>
        </w:rPr>
        <w:t>求。</w:t>
      </w:r>
      <w:r w:rsidRPr="00E4708A">
        <w:rPr>
          <w:sz w:val="30"/>
          <w:szCs w:val="30"/>
          <w:lang w:eastAsia="zh-CN"/>
        </w:rPr>
        <w:t>在任何情况下</w:t>
      </w:r>
      <w:proofErr w:type="gramStart"/>
      <w:r w:rsidRPr="00E4708A">
        <w:rPr>
          <w:sz w:val="30"/>
          <w:szCs w:val="30"/>
          <w:lang w:eastAsia="zh-CN"/>
        </w:rPr>
        <w:t>不</w:t>
      </w:r>
      <w:proofErr w:type="gramEnd"/>
      <w:r w:rsidRPr="00E4708A">
        <w:rPr>
          <w:sz w:val="30"/>
          <w:szCs w:val="30"/>
          <w:lang w:eastAsia="zh-CN"/>
        </w:rPr>
        <w:t>罢赛、不拒绝领奖、</w:t>
      </w:r>
      <w:proofErr w:type="gramStart"/>
      <w:r w:rsidRPr="00E4708A">
        <w:rPr>
          <w:sz w:val="30"/>
          <w:szCs w:val="30"/>
          <w:lang w:eastAsia="zh-CN"/>
        </w:rPr>
        <w:t>不</w:t>
      </w:r>
      <w:proofErr w:type="gramEnd"/>
      <w:r w:rsidRPr="00E4708A">
        <w:rPr>
          <w:sz w:val="30"/>
          <w:szCs w:val="30"/>
          <w:lang w:eastAsia="zh-CN"/>
        </w:rPr>
        <w:t>无故弃权、不消极比赛。</w:t>
      </w:r>
    </w:p>
    <w:p w14:paraId="0B7BDF4B" w14:textId="38333C53" w:rsidR="00BD09DC" w:rsidRPr="00E4708A" w:rsidRDefault="00BD09DC" w:rsidP="00E4708A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sz w:val="30"/>
          <w:szCs w:val="30"/>
          <w:lang w:eastAsia="zh-CN"/>
        </w:rPr>
        <w:t>（</w:t>
      </w:r>
      <w:r w:rsidR="00E91738" w:rsidRPr="00E4708A">
        <w:rPr>
          <w:rFonts w:hint="eastAsia"/>
          <w:sz w:val="30"/>
          <w:szCs w:val="30"/>
          <w:lang w:eastAsia="zh-CN"/>
        </w:rPr>
        <w:t>五</w:t>
      </w:r>
      <w:r w:rsidRPr="00E4708A">
        <w:rPr>
          <w:sz w:val="30"/>
          <w:szCs w:val="30"/>
          <w:lang w:eastAsia="zh-CN"/>
        </w:rPr>
        <w:t>）发扬奥林匹克精神，弘扬中华体育精神</w:t>
      </w:r>
      <w:r w:rsidR="00AA7C71" w:rsidRPr="00E4708A">
        <w:rPr>
          <w:rFonts w:hint="eastAsia"/>
          <w:sz w:val="30"/>
          <w:szCs w:val="30"/>
          <w:lang w:eastAsia="zh-CN"/>
        </w:rPr>
        <w:t>，</w:t>
      </w:r>
      <w:r w:rsidRPr="00E4708A">
        <w:rPr>
          <w:sz w:val="30"/>
          <w:szCs w:val="30"/>
          <w:lang w:eastAsia="zh-CN"/>
        </w:rPr>
        <w:t>遵守竞赛规程和规则</w:t>
      </w:r>
      <w:r w:rsidR="00AA7C71" w:rsidRPr="00E4708A">
        <w:rPr>
          <w:rFonts w:hint="eastAsia"/>
          <w:sz w:val="30"/>
          <w:szCs w:val="30"/>
          <w:lang w:eastAsia="zh-CN"/>
        </w:rPr>
        <w:t>，</w:t>
      </w:r>
      <w:r w:rsidRPr="00E4708A">
        <w:rPr>
          <w:sz w:val="30"/>
          <w:szCs w:val="30"/>
          <w:lang w:eastAsia="zh-CN"/>
        </w:rPr>
        <w:t>公平竞赛</w:t>
      </w:r>
      <w:r w:rsidR="00DD1147" w:rsidRPr="00E4708A">
        <w:rPr>
          <w:rFonts w:hint="eastAsia"/>
          <w:sz w:val="30"/>
          <w:szCs w:val="30"/>
          <w:lang w:eastAsia="zh-CN"/>
        </w:rPr>
        <w:t>，</w:t>
      </w:r>
      <w:r w:rsidRPr="00E4708A">
        <w:rPr>
          <w:sz w:val="30"/>
          <w:szCs w:val="30"/>
          <w:lang w:eastAsia="zh-CN"/>
        </w:rPr>
        <w:t>顽强拼搏，胜不骄、败不</w:t>
      </w:r>
      <w:r w:rsidR="00C21B01">
        <w:rPr>
          <w:rFonts w:hint="eastAsia"/>
          <w:sz w:val="30"/>
          <w:szCs w:val="30"/>
          <w:lang w:eastAsia="zh-CN"/>
        </w:rPr>
        <w:t>馁</w:t>
      </w:r>
      <w:r w:rsidRPr="00E4708A">
        <w:rPr>
          <w:sz w:val="30"/>
          <w:szCs w:val="30"/>
          <w:lang w:eastAsia="zh-CN"/>
        </w:rPr>
        <w:t>，以中国运动员良好的精神风貌和体育道德风尚展示国家形象。</w:t>
      </w:r>
    </w:p>
    <w:p w14:paraId="3BF9F2C7" w14:textId="0149C61D" w:rsidR="00AB0B6B" w:rsidRPr="00E4708A" w:rsidRDefault="00AB0B6B" w:rsidP="00E4708A">
      <w:pPr>
        <w:tabs>
          <w:tab w:val="left" w:pos="1120"/>
        </w:tabs>
        <w:spacing w:line="560" w:lineRule="exact"/>
        <w:jc w:val="both"/>
        <w:rPr>
          <w:b/>
          <w:sz w:val="30"/>
          <w:szCs w:val="30"/>
          <w:lang w:eastAsia="zh-CN"/>
        </w:rPr>
      </w:pPr>
      <w:r w:rsidRPr="00E4708A">
        <w:rPr>
          <w:b/>
          <w:sz w:val="30"/>
          <w:szCs w:val="30"/>
          <w:lang w:eastAsia="zh-CN"/>
        </w:rPr>
        <w:t>第三条</w:t>
      </w:r>
      <w:r w:rsidRPr="00E4708A">
        <w:rPr>
          <w:rFonts w:hint="eastAsia"/>
          <w:b/>
          <w:sz w:val="30"/>
          <w:szCs w:val="30"/>
          <w:lang w:eastAsia="zh-CN"/>
        </w:rPr>
        <w:t xml:space="preserve"> </w:t>
      </w:r>
      <w:r w:rsidRPr="00E4708A">
        <w:rPr>
          <w:b/>
          <w:sz w:val="30"/>
          <w:szCs w:val="30"/>
          <w:lang w:eastAsia="zh-CN"/>
        </w:rPr>
        <w:t>处理</w:t>
      </w:r>
    </w:p>
    <w:p w14:paraId="7EE39993" w14:textId="34E8A575" w:rsidR="00AB0B6B" w:rsidRPr="00E4708A" w:rsidRDefault="005A2BC4" w:rsidP="00E4708A">
      <w:pPr>
        <w:tabs>
          <w:tab w:val="left" w:pos="1120"/>
        </w:tabs>
        <w:spacing w:line="560" w:lineRule="exact"/>
        <w:ind w:firstLineChars="200" w:firstLine="600"/>
        <w:jc w:val="both"/>
        <w:rPr>
          <w:sz w:val="30"/>
          <w:szCs w:val="30"/>
          <w:lang w:eastAsia="zh-CN"/>
        </w:rPr>
      </w:pPr>
      <w:r w:rsidRPr="00E4708A">
        <w:rPr>
          <w:rFonts w:hint="eastAsia"/>
          <w:sz w:val="30"/>
          <w:szCs w:val="30"/>
          <w:lang w:eastAsia="zh-CN"/>
        </w:rPr>
        <w:t>赛事</w:t>
      </w:r>
      <w:r w:rsidR="00AB0B6B" w:rsidRPr="00E4708A">
        <w:rPr>
          <w:sz w:val="30"/>
          <w:szCs w:val="30"/>
          <w:lang w:eastAsia="zh-CN"/>
        </w:rPr>
        <w:t>期间，</w:t>
      </w:r>
      <w:r w:rsidRPr="00E4708A">
        <w:rPr>
          <w:rFonts w:hint="eastAsia"/>
          <w:sz w:val="30"/>
          <w:szCs w:val="30"/>
          <w:lang w:eastAsia="zh-CN"/>
        </w:rPr>
        <w:t>领队、</w:t>
      </w:r>
      <w:r w:rsidR="00241220">
        <w:rPr>
          <w:rFonts w:hint="eastAsia"/>
          <w:sz w:val="30"/>
          <w:szCs w:val="30"/>
          <w:lang w:eastAsia="zh-CN"/>
        </w:rPr>
        <w:t>骑手</w:t>
      </w:r>
      <w:r w:rsidR="00AB0B6B" w:rsidRPr="00E4708A">
        <w:rPr>
          <w:sz w:val="30"/>
          <w:szCs w:val="30"/>
          <w:lang w:eastAsia="zh-CN"/>
        </w:rPr>
        <w:t>和辅助人员发生兴奋剂违规事件的，将</w:t>
      </w:r>
      <w:proofErr w:type="gramStart"/>
      <w:r w:rsidR="00AB0B6B" w:rsidRPr="00E4708A">
        <w:rPr>
          <w:sz w:val="30"/>
          <w:szCs w:val="30"/>
          <w:lang w:eastAsia="zh-CN"/>
        </w:rPr>
        <w:t>作出</w:t>
      </w:r>
      <w:proofErr w:type="gramEnd"/>
      <w:r w:rsidR="00AB0B6B" w:rsidRPr="00E4708A">
        <w:rPr>
          <w:sz w:val="30"/>
          <w:szCs w:val="30"/>
          <w:lang w:eastAsia="zh-CN"/>
        </w:rPr>
        <w:t>如下处理：</w:t>
      </w:r>
    </w:p>
    <w:p w14:paraId="125FC4DF" w14:textId="75E71E7B" w:rsidR="00172834" w:rsidRPr="00E4708A" w:rsidRDefault="00AB0B6B" w:rsidP="00184987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 w:rsidRPr="00E4708A">
        <w:rPr>
          <w:noProof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FBAF6" wp14:editId="6940E97E">
                <wp:simplePos x="0" y="0"/>
                <wp:positionH relativeFrom="page">
                  <wp:posOffset>7197090</wp:posOffset>
                </wp:positionH>
                <wp:positionV relativeFrom="paragraph">
                  <wp:posOffset>112395</wp:posOffset>
                </wp:positionV>
                <wp:extent cx="222885" cy="222885"/>
                <wp:effectExtent l="0" t="2540" r="0" b="317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E3004" w14:textId="77777777" w:rsidR="00AB0B6B" w:rsidRDefault="00AB0B6B" w:rsidP="00AB0B6B">
                            <w:pPr>
                              <w:spacing w:line="156" w:lineRule="auto"/>
                              <w:ind w:left="20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919393"/>
                                <w:sz w:val="31"/>
                              </w:rPr>
                              <w:t>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BAF6" id="文本框 9" o:spid="_x0000_s1029" type="#_x0000_t202" style="position:absolute;left:0;text-align:left;margin-left:566.7pt;margin-top:8.85pt;width:17.5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" filled="f" stroked="f">
                <v:textbox style="layout-flow:vertical-ideographic" inset="0,0,0,0">
                  <w:txbxContent>
                    <w:p w14:paraId="523E3004" w14:textId="77777777" w:rsidR="00AB0B6B" w:rsidRDefault="00AB0B6B" w:rsidP="00AB0B6B">
                      <w:pPr>
                        <w:spacing w:line="156" w:lineRule="auto"/>
                        <w:ind w:left="20"/>
                        <w:rPr>
                          <w:sz w:val="31"/>
                        </w:rPr>
                      </w:pPr>
                      <w:r>
                        <w:rPr>
                          <w:color w:val="919393"/>
                          <w:sz w:val="31"/>
                        </w:rPr>
                        <w:t>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708A">
        <w:rPr>
          <w:noProof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431FB" wp14:editId="07B3F5F9">
                <wp:simplePos x="0" y="0"/>
                <wp:positionH relativeFrom="page">
                  <wp:posOffset>3813175</wp:posOffset>
                </wp:positionH>
                <wp:positionV relativeFrom="paragraph">
                  <wp:posOffset>2220595</wp:posOffset>
                </wp:positionV>
                <wp:extent cx="105410" cy="184785"/>
                <wp:effectExtent l="3175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4EE62" w14:textId="77777777" w:rsidR="00AB0B6B" w:rsidRDefault="00AB0B6B" w:rsidP="00AB0B6B">
                            <w:pPr>
                              <w:spacing w:line="120" w:lineRule="auto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F3F42"/>
                                <w:sz w:val="25"/>
                              </w:rPr>
                              <w:t>2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31FB" id="文本框 8" o:spid="_x0000_s1030" type="#_x0000_t202" style="position:absolute;left:0;text-align:left;margin-left:300.25pt;margin-top:174.85pt;width:8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" filled="f" stroked="f">
                <v:textbox style="layout-flow:vertical-ideographic" inset="0,0,0,0">
                  <w:txbxContent>
                    <w:p w14:paraId="36C4EE62" w14:textId="77777777" w:rsidR="00AB0B6B" w:rsidRDefault="00AB0B6B" w:rsidP="00AB0B6B">
                      <w:pPr>
                        <w:spacing w:line="120" w:lineRule="auto"/>
                        <w:ind w:left="20"/>
                        <w:rPr>
                          <w:sz w:val="25"/>
                        </w:rPr>
                      </w:pPr>
                      <w:r>
                        <w:rPr>
                          <w:color w:val="3F3F42"/>
                          <w:sz w:val="2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4987">
        <w:rPr>
          <w:rFonts w:hint="eastAsia"/>
          <w:sz w:val="30"/>
          <w:szCs w:val="30"/>
          <w:lang w:eastAsia="zh-CN"/>
        </w:rPr>
        <w:t>（一）</w:t>
      </w:r>
      <w:r w:rsidRPr="00E4708A">
        <w:rPr>
          <w:rFonts w:hint="eastAsia"/>
          <w:sz w:val="30"/>
          <w:szCs w:val="30"/>
          <w:lang w:eastAsia="zh-CN"/>
        </w:rPr>
        <w:t>立刻追责，明确责任人。</w:t>
      </w:r>
      <w:r w:rsidR="000B6391" w:rsidRPr="00E4708A">
        <w:rPr>
          <w:rFonts w:hint="eastAsia"/>
          <w:sz w:val="30"/>
          <w:szCs w:val="30"/>
          <w:lang w:eastAsia="zh-CN"/>
        </w:rPr>
        <w:t>参赛</w:t>
      </w:r>
      <w:r w:rsidRPr="00E4708A">
        <w:rPr>
          <w:rFonts w:hint="eastAsia"/>
          <w:sz w:val="30"/>
          <w:szCs w:val="30"/>
          <w:lang w:eastAsia="zh-CN"/>
        </w:rPr>
        <w:t>成员必须配合开展调查，依据调查情况、情节轻重和造成的影响，视责任人政治面貌和工作身份状况</w:t>
      </w:r>
      <w:r w:rsidR="002E418E" w:rsidRPr="00E4708A">
        <w:rPr>
          <w:rFonts w:hint="eastAsia"/>
          <w:sz w:val="30"/>
          <w:szCs w:val="30"/>
          <w:lang w:eastAsia="zh-CN"/>
        </w:rPr>
        <w:t>，依据相关规定给予相应纪律处分。</w:t>
      </w:r>
    </w:p>
    <w:p w14:paraId="374790D0" w14:textId="48FCCBD0" w:rsidR="000E4988" w:rsidRPr="00E4708A" w:rsidRDefault="00184987" w:rsidP="00184987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（二）</w:t>
      </w:r>
      <w:r w:rsidR="000B6391" w:rsidRPr="00E4708A">
        <w:rPr>
          <w:rFonts w:hint="eastAsia"/>
          <w:sz w:val="30"/>
          <w:szCs w:val="30"/>
          <w:lang w:eastAsia="zh-CN"/>
        </w:rPr>
        <w:t>通报总局及责任人注册地体育局</w:t>
      </w:r>
      <w:r>
        <w:rPr>
          <w:rFonts w:hint="eastAsia"/>
          <w:sz w:val="30"/>
          <w:szCs w:val="30"/>
          <w:lang w:eastAsia="zh-CN"/>
        </w:rPr>
        <w:t>处理</w:t>
      </w:r>
      <w:r w:rsidR="002E418E" w:rsidRPr="00E4708A">
        <w:rPr>
          <w:sz w:val="30"/>
          <w:szCs w:val="30"/>
          <w:lang w:eastAsia="zh-CN"/>
        </w:rPr>
        <w:t>。</w:t>
      </w:r>
    </w:p>
    <w:p w14:paraId="1DA91777" w14:textId="391D8151" w:rsidR="003C256F" w:rsidRDefault="00184987" w:rsidP="00184987">
      <w:pPr>
        <w:tabs>
          <w:tab w:val="left" w:pos="1120"/>
        </w:tabs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（三）</w:t>
      </w:r>
      <w:r w:rsidR="00BE0609" w:rsidRPr="00E4708A">
        <w:rPr>
          <w:rFonts w:hint="eastAsia"/>
          <w:sz w:val="30"/>
          <w:szCs w:val="30"/>
          <w:lang w:eastAsia="zh-CN"/>
        </w:rPr>
        <w:t>根据相关法律法规，对责任人进行包括但不限于：</w:t>
      </w:r>
      <w:r w:rsidR="00475F93">
        <w:rPr>
          <w:rFonts w:hint="eastAsia"/>
          <w:sz w:val="30"/>
          <w:szCs w:val="30"/>
          <w:lang w:eastAsia="zh-CN"/>
        </w:rPr>
        <w:t>取消比赛荣誉和成绩、</w:t>
      </w:r>
      <w:r w:rsidR="00BE0609" w:rsidRPr="00E4708A">
        <w:rPr>
          <w:rFonts w:hint="eastAsia"/>
          <w:sz w:val="30"/>
          <w:szCs w:val="30"/>
          <w:lang w:eastAsia="zh-CN"/>
        </w:rPr>
        <w:t>经济处罚、禁赛、列入禁止合作名单等的处罚。涉及刑法的，将交由公安机关处理。</w:t>
      </w:r>
    </w:p>
    <w:p w14:paraId="3B12B2B7" w14:textId="7C81D696" w:rsidR="00E4708A" w:rsidRDefault="00E4708A" w:rsidP="008C2C41">
      <w:pPr>
        <w:tabs>
          <w:tab w:val="left" w:pos="1120"/>
        </w:tabs>
        <w:jc w:val="both"/>
        <w:rPr>
          <w:sz w:val="30"/>
          <w:szCs w:val="30"/>
          <w:lang w:eastAsia="zh-CN"/>
        </w:rPr>
      </w:pPr>
    </w:p>
    <w:p w14:paraId="1C1226A4" w14:textId="77777777" w:rsidR="00ED1994" w:rsidRPr="00E4708A" w:rsidRDefault="00ED1994" w:rsidP="008C2C41">
      <w:pPr>
        <w:tabs>
          <w:tab w:val="left" w:pos="1120"/>
        </w:tabs>
        <w:jc w:val="both"/>
        <w:rPr>
          <w:sz w:val="30"/>
          <w:szCs w:val="30"/>
          <w:lang w:eastAsia="zh-CN"/>
        </w:rPr>
      </w:pPr>
    </w:p>
    <w:p w14:paraId="1538C104" w14:textId="54D5E343" w:rsidR="00B53609" w:rsidRPr="00E4708A" w:rsidRDefault="00B53609" w:rsidP="00B53609">
      <w:pPr>
        <w:tabs>
          <w:tab w:val="left" w:pos="1120"/>
        </w:tabs>
        <w:jc w:val="both"/>
        <w:rPr>
          <w:sz w:val="30"/>
          <w:szCs w:val="30"/>
          <w:lang w:eastAsia="zh-CN"/>
        </w:rPr>
      </w:pPr>
      <w:r w:rsidRPr="00E4708A">
        <w:rPr>
          <w:rFonts w:hint="eastAsia"/>
          <w:sz w:val="30"/>
          <w:szCs w:val="30"/>
          <w:lang w:eastAsia="zh-CN"/>
        </w:rPr>
        <w:t xml:space="preserve">中国马术协会 </w:t>
      </w:r>
      <w:r w:rsidRPr="00E4708A">
        <w:rPr>
          <w:sz w:val="30"/>
          <w:szCs w:val="30"/>
          <w:lang w:eastAsia="zh-CN"/>
        </w:rPr>
        <w:t xml:space="preserve">                 </w:t>
      </w:r>
      <w:r w:rsidR="00241220">
        <w:rPr>
          <w:sz w:val="30"/>
          <w:szCs w:val="30"/>
          <w:lang w:eastAsia="zh-CN"/>
        </w:rPr>
        <w:t xml:space="preserve">    </w:t>
      </w:r>
      <w:r w:rsidRPr="00E4708A">
        <w:rPr>
          <w:rFonts w:hint="eastAsia"/>
          <w:sz w:val="30"/>
          <w:szCs w:val="30"/>
          <w:lang w:eastAsia="zh-CN"/>
        </w:rPr>
        <w:t>责任书签订人签字</w:t>
      </w:r>
    </w:p>
    <w:p w14:paraId="2E649BC8" w14:textId="79BD808B" w:rsidR="00B53609" w:rsidRPr="00E4708A" w:rsidRDefault="00B53609" w:rsidP="00A869F7">
      <w:pPr>
        <w:tabs>
          <w:tab w:val="left" w:pos="1120"/>
          <w:tab w:val="left" w:pos="5340"/>
        </w:tabs>
        <w:ind w:firstLineChars="100" w:firstLine="300"/>
        <w:jc w:val="both"/>
        <w:rPr>
          <w:sz w:val="30"/>
          <w:szCs w:val="30"/>
          <w:u w:val="single"/>
          <w:lang w:eastAsia="zh-CN"/>
        </w:rPr>
      </w:pPr>
      <w:r w:rsidRPr="00E4708A">
        <w:rPr>
          <w:rFonts w:hint="eastAsia"/>
          <w:sz w:val="30"/>
          <w:szCs w:val="30"/>
          <w:lang w:eastAsia="zh-CN"/>
        </w:rPr>
        <w:t>领导签字</w:t>
      </w:r>
      <w:r w:rsidR="00A869F7" w:rsidRPr="00E4708A">
        <w:rPr>
          <w:sz w:val="30"/>
          <w:szCs w:val="30"/>
          <w:lang w:eastAsia="zh-CN"/>
        </w:rPr>
        <w:tab/>
      </w:r>
      <w:r w:rsidR="00A869F7" w:rsidRPr="00E4708A">
        <w:rPr>
          <w:rFonts w:hint="eastAsia"/>
          <w:sz w:val="30"/>
          <w:szCs w:val="30"/>
          <w:lang w:eastAsia="zh-CN"/>
        </w:rPr>
        <w:t>身份：</w:t>
      </w:r>
      <w:r w:rsidR="00A869F7" w:rsidRPr="00E4708A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="00A869F7" w:rsidRPr="00E4708A">
        <w:rPr>
          <w:sz w:val="30"/>
          <w:szCs w:val="30"/>
          <w:u w:val="single"/>
          <w:lang w:eastAsia="zh-CN"/>
        </w:rPr>
        <w:t xml:space="preserve">        </w:t>
      </w:r>
    </w:p>
    <w:p w14:paraId="3019346C" w14:textId="6CC61603" w:rsidR="00B53609" w:rsidRDefault="00B53609" w:rsidP="00B53609">
      <w:pPr>
        <w:rPr>
          <w:sz w:val="30"/>
          <w:szCs w:val="30"/>
          <w:lang w:eastAsia="zh-CN"/>
        </w:rPr>
      </w:pPr>
    </w:p>
    <w:p w14:paraId="06476888" w14:textId="77777777" w:rsidR="00ED1994" w:rsidRPr="00E4708A" w:rsidRDefault="00ED1994" w:rsidP="00B53609">
      <w:pPr>
        <w:rPr>
          <w:sz w:val="30"/>
          <w:szCs w:val="30"/>
          <w:lang w:eastAsia="zh-CN"/>
        </w:rPr>
      </w:pPr>
    </w:p>
    <w:p w14:paraId="6B4B8FAC" w14:textId="6B406522" w:rsidR="00B53609" w:rsidRPr="00E4708A" w:rsidRDefault="00B53609" w:rsidP="00B53609">
      <w:pPr>
        <w:rPr>
          <w:sz w:val="30"/>
          <w:szCs w:val="30"/>
          <w:lang w:eastAsia="zh-CN"/>
        </w:rPr>
      </w:pPr>
      <w:r w:rsidRPr="00E4708A">
        <w:rPr>
          <w:rFonts w:hint="eastAsia"/>
          <w:sz w:val="30"/>
          <w:szCs w:val="30"/>
          <w:lang w:eastAsia="zh-CN"/>
        </w:rPr>
        <w:t>2</w:t>
      </w:r>
      <w:r w:rsidRPr="00E4708A">
        <w:rPr>
          <w:sz w:val="30"/>
          <w:szCs w:val="30"/>
          <w:lang w:eastAsia="zh-CN"/>
        </w:rPr>
        <w:t>0</w:t>
      </w:r>
      <w:r w:rsidR="00A869F7" w:rsidRPr="00E4708A">
        <w:rPr>
          <w:sz w:val="30"/>
          <w:szCs w:val="30"/>
          <w:lang w:eastAsia="zh-CN"/>
        </w:rPr>
        <w:t xml:space="preserve">  </w:t>
      </w:r>
      <w:r w:rsidRPr="00E4708A">
        <w:rPr>
          <w:rFonts w:hint="eastAsia"/>
          <w:sz w:val="30"/>
          <w:szCs w:val="30"/>
          <w:lang w:eastAsia="zh-CN"/>
        </w:rPr>
        <w:t xml:space="preserve">年 </w:t>
      </w:r>
      <w:r w:rsidRPr="00E4708A">
        <w:rPr>
          <w:sz w:val="30"/>
          <w:szCs w:val="30"/>
          <w:lang w:eastAsia="zh-CN"/>
        </w:rPr>
        <w:t xml:space="preserve"> </w:t>
      </w:r>
      <w:r w:rsidRPr="00E4708A">
        <w:rPr>
          <w:rFonts w:hint="eastAsia"/>
          <w:sz w:val="30"/>
          <w:szCs w:val="30"/>
          <w:lang w:eastAsia="zh-CN"/>
        </w:rPr>
        <w:t xml:space="preserve">月 </w:t>
      </w:r>
      <w:r w:rsidRPr="00E4708A">
        <w:rPr>
          <w:sz w:val="30"/>
          <w:szCs w:val="30"/>
          <w:lang w:eastAsia="zh-CN"/>
        </w:rPr>
        <w:t xml:space="preserve"> </w:t>
      </w:r>
      <w:r w:rsidRPr="00E4708A">
        <w:rPr>
          <w:rFonts w:hint="eastAsia"/>
          <w:sz w:val="30"/>
          <w:szCs w:val="30"/>
          <w:lang w:eastAsia="zh-CN"/>
        </w:rPr>
        <w:t xml:space="preserve">日 </w:t>
      </w:r>
      <w:r w:rsidRPr="00E4708A">
        <w:rPr>
          <w:sz w:val="30"/>
          <w:szCs w:val="30"/>
          <w:lang w:eastAsia="zh-CN"/>
        </w:rPr>
        <w:t xml:space="preserve">             </w:t>
      </w:r>
      <w:r w:rsidR="00175B0E">
        <w:rPr>
          <w:sz w:val="30"/>
          <w:szCs w:val="30"/>
          <w:lang w:eastAsia="zh-CN"/>
        </w:rPr>
        <w:t xml:space="preserve">     </w:t>
      </w:r>
      <w:bookmarkStart w:id="0" w:name="_GoBack"/>
      <w:bookmarkEnd w:id="0"/>
      <w:r w:rsidRPr="00E4708A">
        <w:rPr>
          <w:sz w:val="30"/>
          <w:szCs w:val="30"/>
          <w:lang w:eastAsia="zh-CN"/>
        </w:rPr>
        <w:t xml:space="preserve">   </w:t>
      </w:r>
      <w:r w:rsidRPr="00E4708A">
        <w:rPr>
          <w:rFonts w:hint="eastAsia"/>
          <w:sz w:val="30"/>
          <w:szCs w:val="30"/>
          <w:lang w:eastAsia="zh-CN"/>
        </w:rPr>
        <w:t>2</w:t>
      </w:r>
      <w:r w:rsidRPr="00E4708A">
        <w:rPr>
          <w:sz w:val="30"/>
          <w:szCs w:val="30"/>
          <w:lang w:eastAsia="zh-CN"/>
        </w:rPr>
        <w:t>0</w:t>
      </w:r>
      <w:r w:rsidR="00A869F7" w:rsidRPr="00E4708A">
        <w:rPr>
          <w:sz w:val="30"/>
          <w:szCs w:val="30"/>
          <w:lang w:eastAsia="zh-CN"/>
        </w:rPr>
        <w:t xml:space="preserve">  </w:t>
      </w:r>
      <w:r w:rsidRPr="00E4708A">
        <w:rPr>
          <w:rFonts w:hint="eastAsia"/>
          <w:sz w:val="30"/>
          <w:szCs w:val="30"/>
          <w:lang w:eastAsia="zh-CN"/>
        </w:rPr>
        <w:t xml:space="preserve">年 </w:t>
      </w:r>
      <w:r w:rsidRPr="00E4708A">
        <w:rPr>
          <w:sz w:val="30"/>
          <w:szCs w:val="30"/>
          <w:lang w:eastAsia="zh-CN"/>
        </w:rPr>
        <w:t xml:space="preserve"> </w:t>
      </w:r>
      <w:r w:rsidRPr="00E4708A">
        <w:rPr>
          <w:rFonts w:hint="eastAsia"/>
          <w:sz w:val="30"/>
          <w:szCs w:val="30"/>
          <w:lang w:eastAsia="zh-CN"/>
        </w:rPr>
        <w:t xml:space="preserve">月 </w:t>
      </w:r>
      <w:r w:rsidRPr="00E4708A">
        <w:rPr>
          <w:sz w:val="30"/>
          <w:szCs w:val="30"/>
          <w:lang w:eastAsia="zh-CN"/>
        </w:rPr>
        <w:t xml:space="preserve"> </w:t>
      </w:r>
      <w:r w:rsidRPr="00E4708A">
        <w:rPr>
          <w:rFonts w:hint="eastAsia"/>
          <w:sz w:val="30"/>
          <w:szCs w:val="30"/>
          <w:lang w:eastAsia="zh-CN"/>
        </w:rPr>
        <w:t>日</w:t>
      </w:r>
    </w:p>
    <w:sectPr w:rsidR="00B53609" w:rsidRPr="00E4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FFEDD" w14:textId="77777777" w:rsidR="005468CF" w:rsidRDefault="005468CF" w:rsidP="002D5F5A">
      <w:r>
        <w:separator/>
      </w:r>
    </w:p>
  </w:endnote>
  <w:endnote w:type="continuationSeparator" w:id="0">
    <w:p w14:paraId="42A813D6" w14:textId="77777777" w:rsidR="005468CF" w:rsidRDefault="005468CF" w:rsidP="002D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9593" w14:textId="77777777" w:rsidR="005468CF" w:rsidRDefault="005468CF" w:rsidP="002D5F5A">
      <w:r>
        <w:separator/>
      </w:r>
    </w:p>
  </w:footnote>
  <w:footnote w:type="continuationSeparator" w:id="0">
    <w:p w14:paraId="6ABE8FAC" w14:textId="77777777" w:rsidR="005468CF" w:rsidRDefault="005468CF" w:rsidP="002D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947E6"/>
    <w:multiLevelType w:val="hybridMultilevel"/>
    <w:tmpl w:val="0A34C474"/>
    <w:lvl w:ilvl="0" w:tplc="44CC9622">
      <w:start w:val="1"/>
      <w:numFmt w:val="decimal"/>
      <w:lvlText w:val="%1."/>
      <w:lvlJc w:val="left"/>
      <w:pPr>
        <w:ind w:left="1439" w:hanging="314"/>
      </w:pPr>
      <w:rPr>
        <w:rFonts w:ascii="Times New Roman" w:eastAsia="Times New Roman" w:hAnsi="Times New Roman" w:cs="Times New Roman" w:hint="default"/>
        <w:color w:val="565457"/>
        <w:w w:val="110"/>
        <w:sz w:val="29"/>
        <w:szCs w:val="29"/>
      </w:rPr>
    </w:lvl>
    <w:lvl w:ilvl="1" w:tplc="2834A1A6">
      <w:numFmt w:val="bullet"/>
      <w:lvlText w:val="•"/>
      <w:lvlJc w:val="left"/>
      <w:pPr>
        <w:ind w:left="6360" w:hanging="45"/>
      </w:pPr>
      <w:rPr>
        <w:rFonts w:ascii="Times New Roman" w:eastAsia="Times New Roman" w:hAnsi="Times New Roman" w:cs="Times New Roman" w:hint="default"/>
        <w:color w:val="BDBDBF"/>
        <w:spacing w:val="-29"/>
        <w:w w:val="109"/>
        <w:sz w:val="10"/>
        <w:szCs w:val="10"/>
      </w:rPr>
    </w:lvl>
    <w:lvl w:ilvl="2" w:tplc="CA92ECA4">
      <w:numFmt w:val="bullet"/>
      <w:lvlText w:val="•"/>
      <w:lvlJc w:val="left"/>
      <w:pPr>
        <w:ind w:left="6365" w:hanging="45"/>
      </w:pPr>
      <w:rPr>
        <w:rFonts w:hint="default"/>
      </w:rPr>
    </w:lvl>
    <w:lvl w:ilvl="3" w:tplc="E676E1E2">
      <w:numFmt w:val="bullet"/>
      <w:lvlText w:val="•"/>
      <w:lvlJc w:val="left"/>
      <w:pPr>
        <w:ind w:left="6371" w:hanging="45"/>
      </w:pPr>
      <w:rPr>
        <w:rFonts w:hint="default"/>
      </w:rPr>
    </w:lvl>
    <w:lvl w:ilvl="4" w:tplc="568A418C">
      <w:numFmt w:val="bullet"/>
      <w:lvlText w:val="•"/>
      <w:lvlJc w:val="left"/>
      <w:pPr>
        <w:ind w:left="6376" w:hanging="45"/>
      </w:pPr>
      <w:rPr>
        <w:rFonts w:hint="default"/>
      </w:rPr>
    </w:lvl>
    <w:lvl w:ilvl="5" w:tplc="FBBABB1E">
      <w:numFmt w:val="bullet"/>
      <w:lvlText w:val="•"/>
      <w:lvlJc w:val="left"/>
      <w:pPr>
        <w:ind w:left="6382" w:hanging="45"/>
      </w:pPr>
      <w:rPr>
        <w:rFonts w:hint="default"/>
      </w:rPr>
    </w:lvl>
    <w:lvl w:ilvl="6" w:tplc="12AE1152">
      <w:numFmt w:val="bullet"/>
      <w:lvlText w:val="•"/>
      <w:lvlJc w:val="left"/>
      <w:pPr>
        <w:ind w:left="6387" w:hanging="45"/>
      </w:pPr>
      <w:rPr>
        <w:rFonts w:hint="default"/>
      </w:rPr>
    </w:lvl>
    <w:lvl w:ilvl="7" w:tplc="FCD87DBA">
      <w:numFmt w:val="bullet"/>
      <w:lvlText w:val="•"/>
      <w:lvlJc w:val="left"/>
      <w:pPr>
        <w:ind w:left="6393" w:hanging="45"/>
      </w:pPr>
      <w:rPr>
        <w:rFonts w:hint="default"/>
      </w:rPr>
    </w:lvl>
    <w:lvl w:ilvl="8" w:tplc="EC74DA7E">
      <w:numFmt w:val="bullet"/>
      <w:lvlText w:val="•"/>
      <w:lvlJc w:val="left"/>
      <w:pPr>
        <w:ind w:left="6399" w:hanging="45"/>
      </w:pPr>
      <w:rPr>
        <w:rFonts w:hint="default"/>
      </w:rPr>
    </w:lvl>
  </w:abstractNum>
  <w:abstractNum w:abstractNumId="1" w15:restartNumberingAfterBreak="0">
    <w:nsid w:val="5AE416DA"/>
    <w:multiLevelType w:val="hybridMultilevel"/>
    <w:tmpl w:val="C3BCA1FA"/>
    <w:lvl w:ilvl="0" w:tplc="8320CD1C">
      <w:start w:val="1"/>
      <w:numFmt w:val="decimal"/>
      <w:lvlText w:val="%1."/>
      <w:lvlJc w:val="left"/>
      <w:pPr>
        <w:ind w:left="387" w:hanging="400"/>
        <w:jc w:val="right"/>
      </w:pPr>
      <w:rPr>
        <w:rFonts w:hint="default"/>
        <w:spacing w:val="-1"/>
        <w:w w:val="109"/>
      </w:rPr>
    </w:lvl>
    <w:lvl w:ilvl="1" w:tplc="25EE6642">
      <w:numFmt w:val="bullet"/>
      <w:lvlText w:val="•"/>
      <w:lvlJc w:val="left"/>
      <w:pPr>
        <w:ind w:left="1414" w:hanging="400"/>
      </w:pPr>
      <w:rPr>
        <w:rFonts w:hint="default"/>
      </w:rPr>
    </w:lvl>
    <w:lvl w:ilvl="2" w:tplc="5FBAE180">
      <w:numFmt w:val="bullet"/>
      <w:lvlText w:val="•"/>
      <w:lvlJc w:val="left"/>
      <w:pPr>
        <w:ind w:left="2448" w:hanging="400"/>
      </w:pPr>
      <w:rPr>
        <w:rFonts w:hint="default"/>
      </w:rPr>
    </w:lvl>
    <w:lvl w:ilvl="3" w:tplc="74D4466A">
      <w:numFmt w:val="bullet"/>
      <w:lvlText w:val="•"/>
      <w:lvlJc w:val="left"/>
      <w:pPr>
        <w:ind w:left="3482" w:hanging="400"/>
      </w:pPr>
      <w:rPr>
        <w:rFonts w:hint="default"/>
      </w:rPr>
    </w:lvl>
    <w:lvl w:ilvl="4" w:tplc="C5FE451E">
      <w:numFmt w:val="bullet"/>
      <w:lvlText w:val="•"/>
      <w:lvlJc w:val="left"/>
      <w:pPr>
        <w:ind w:left="4516" w:hanging="400"/>
      </w:pPr>
      <w:rPr>
        <w:rFonts w:hint="default"/>
      </w:rPr>
    </w:lvl>
    <w:lvl w:ilvl="5" w:tplc="0100DE3A">
      <w:numFmt w:val="bullet"/>
      <w:lvlText w:val="•"/>
      <w:lvlJc w:val="left"/>
      <w:pPr>
        <w:ind w:left="5550" w:hanging="400"/>
      </w:pPr>
      <w:rPr>
        <w:rFonts w:hint="default"/>
      </w:rPr>
    </w:lvl>
    <w:lvl w:ilvl="6" w:tplc="067ABCC4">
      <w:numFmt w:val="bullet"/>
      <w:lvlText w:val="•"/>
      <w:lvlJc w:val="left"/>
      <w:pPr>
        <w:ind w:left="6584" w:hanging="400"/>
      </w:pPr>
      <w:rPr>
        <w:rFonts w:hint="default"/>
      </w:rPr>
    </w:lvl>
    <w:lvl w:ilvl="7" w:tplc="25463BAC">
      <w:numFmt w:val="bullet"/>
      <w:lvlText w:val="•"/>
      <w:lvlJc w:val="left"/>
      <w:pPr>
        <w:ind w:left="7618" w:hanging="400"/>
      </w:pPr>
      <w:rPr>
        <w:rFonts w:hint="default"/>
      </w:rPr>
    </w:lvl>
    <w:lvl w:ilvl="8" w:tplc="9D487A2A">
      <w:numFmt w:val="bullet"/>
      <w:lvlText w:val="•"/>
      <w:lvlJc w:val="left"/>
      <w:pPr>
        <w:ind w:left="8652" w:hanging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D8"/>
    <w:rsid w:val="000B6391"/>
    <w:rsid w:val="000D49B5"/>
    <w:rsid w:val="000E4988"/>
    <w:rsid w:val="00125B89"/>
    <w:rsid w:val="001646C1"/>
    <w:rsid w:val="00172834"/>
    <w:rsid w:val="00175B0E"/>
    <w:rsid w:val="00184987"/>
    <w:rsid w:val="00241220"/>
    <w:rsid w:val="00241FB1"/>
    <w:rsid w:val="002D1E93"/>
    <w:rsid w:val="002D5F5A"/>
    <w:rsid w:val="002E418E"/>
    <w:rsid w:val="00310114"/>
    <w:rsid w:val="003B1F10"/>
    <w:rsid w:val="003C03E2"/>
    <w:rsid w:val="003C256F"/>
    <w:rsid w:val="003D07CC"/>
    <w:rsid w:val="003D08CC"/>
    <w:rsid w:val="003D31DC"/>
    <w:rsid w:val="003E13C8"/>
    <w:rsid w:val="00401D91"/>
    <w:rsid w:val="00475F93"/>
    <w:rsid w:val="004F36A2"/>
    <w:rsid w:val="005468CF"/>
    <w:rsid w:val="005A2BC4"/>
    <w:rsid w:val="00700CB4"/>
    <w:rsid w:val="007138FF"/>
    <w:rsid w:val="00815A83"/>
    <w:rsid w:val="0086425D"/>
    <w:rsid w:val="008736D8"/>
    <w:rsid w:val="008A17E6"/>
    <w:rsid w:val="008C2C41"/>
    <w:rsid w:val="009016E5"/>
    <w:rsid w:val="009748B9"/>
    <w:rsid w:val="009765EF"/>
    <w:rsid w:val="00A0426A"/>
    <w:rsid w:val="00A55C3C"/>
    <w:rsid w:val="00A869F7"/>
    <w:rsid w:val="00AA7C71"/>
    <w:rsid w:val="00AB0B6B"/>
    <w:rsid w:val="00B53609"/>
    <w:rsid w:val="00BA0A01"/>
    <w:rsid w:val="00BB01DF"/>
    <w:rsid w:val="00BD09DC"/>
    <w:rsid w:val="00BE0609"/>
    <w:rsid w:val="00C07621"/>
    <w:rsid w:val="00C21B01"/>
    <w:rsid w:val="00C55390"/>
    <w:rsid w:val="00C77EDC"/>
    <w:rsid w:val="00CA5D2B"/>
    <w:rsid w:val="00D6612B"/>
    <w:rsid w:val="00DD1147"/>
    <w:rsid w:val="00E14AE5"/>
    <w:rsid w:val="00E4708A"/>
    <w:rsid w:val="00E4768C"/>
    <w:rsid w:val="00E52215"/>
    <w:rsid w:val="00E91738"/>
    <w:rsid w:val="00E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D96D6"/>
  <w15:chartTrackingRefBased/>
  <w15:docId w15:val="{00B808BD-07A9-45E0-97B9-50C32F9F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F5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F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F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F5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C256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C256F"/>
    <w:rPr>
      <w:rFonts w:ascii="宋体" w:eastAsia="宋体" w:hAnsi="宋体" w:cs="宋体"/>
      <w:kern w:val="0"/>
      <w:sz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172834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172834"/>
    <w:rPr>
      <w:rFonts w:ascii="宋体" w:eastAsia="宋体" w:hAnsi="宋体" w:cs="宋体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2E41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2019-01-09T09:33:00Z</dcterms:created>
  <dcterms:modified xsi:type="dcterms:W3CDTF">2023-06-16T06:36:00Z</dcterms:modified>
</cp:coreProperties>
</file>