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2024年中国马术协会青少年U系列赛总决赛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单位名称：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ind w:firstLine="6160" w:firstLineChars="2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544BF"/>
    <w:rsid w:val="0026474A"/>
    <w:rsid w:val="00334E3D"/>
    <w:rsid w:val="00803C7D"/>
    <w:rsid w:val="008B391C"/>
    <w:rsid w:val="008E14E3"/>
    <w:rsid w:val="00921384"/>
    <w:rsid w:val="009544BF"/>
    <w:rsid w:val="0097456B"/>
    <w:rsid w:val="3E455515"/>
    <w:rsid w:val="517506CA"/>
    <w:rsid w:val="6B7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1</Lines>
  <Paragraphs>1</Paragraphs>
  <TotalTime>0</TotalTime>
  <ScaleCrop>false</ScaleCrop>
  <LinksUpToDate>false</LinksUpToDate>
  <CharactersWithSpaces>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2020-06-19T07:33:00Z</dcterms:created>
  <dc:creator>office365</dc:creator>
  <cp:lastModifiedBy>MaggiePQ</cp:lastModifiedBy>
  <dcterms:modified xsi:type="dcterms:W3CDTF">2024-07-02T07:39:48Z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D8C06C0AAB40403B8C54DC08368969FB_12</vt:lpwstr>
  </property>
</Properties>
</file>