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C7B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中国马术协会官网合作频道刊例（2024-2025）</w:t>
      </w:r>
    </w:p>
    <w:p w14:paraId="609353C9">
      <w:pPr>
        <w:rPr>
          <w:rFonts w:hint="eastAsia"/>
          <w:lang w:val="en-US" w:eastAsia="zh-CN"/>
        </w:rPr>
      </w:pPr>
    </w:p>
    <w:tbl>
      <w:tblPr>
        <w:tblStyle w:val="3"/>
        <w:tblW w:w="15023" w:type="dxa"/>
        <w:tblInd w:w="-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903"/>
        <w:gridCol w:w="3555"/>
        <w:gridCol w:w="1566"/>
        <w:gridCol w:w="3588"/>
        <w:gridCol w:w="2907"/>
      </w:tblGrid>
      <w:tr w14:paraId="1208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08D00F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3" w:type="dxa"/>
          </w:tcPr>
          <w:p w14:paraId="29F45E0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频道类型</w:t>
            </w:r>
          </w:p>
        </w:tc>
        <w:tc>
          <w:tcPr>
            <w:tcW w:w="3555" w:type="dxa"/>
          </w:tcPr>
          <w:p w14:paraId="22AB504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合作权益</w:t>
            </w:r>
          </w:p>
        </w:tc>
        <w:tc>
          <w:tcPr>
            <w:tcW w:w="1566" w:type="dxa"/>
          </w:tcPr>
          <w:p w14:paraId="3057440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  <w:tc>
          <w:tcPr>
            <w:tcW w:w="3588" w:type="dxa"/>
          </w:tcPr>
          <w:p w14:paraId="433F4CF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对合作商的要求</w:t>
            </w:r>
          </w:p>
        </w:tc>
        <w:tc>
          <w:tcPr>
            <w:tcW w:w="2907" w:type="dxa"/>
          </w:tcPr>
          <w:p w14:paraId="35F1103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示例</w:t>
            </w:r>
          </w:p>
        </w:tc>
      </w:tr>
      <w:tr w14:paraId="7CE2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1F745053"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1项目推广</w:t>
            </w:r>
          </w:p>
          <w:p w14:paraId="735B79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03" w:type="dxa"/>
          </w:tcPr>
          <w:p w14:paraId="517D2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包括马匹运输、赛事直播、行业保险、装备器械、设计施工类等与行业直接相关的服务项目频道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7A6660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5" w:type="dxa"/>
          </w:tcPr>
          <w:p w14:paraId="64A10B0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授予合作牌匾；</w:t>
            </w:r>
          </w:p>
          <w:p w14:paraId="716DE94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官网开设项目频道，首页多个链接；</w:t>
            </w:r>
          </w:p>
          <w:p w14:paraId="5EC83FE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协会提供技术支持和编辑服务；</w:t>
            </w:r>
          </w:p>
          <w:p w14:paraId="48C38E3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公众号及短视频帐号无限次发布品牌图文、视频；</w:t>
            </w:r>
          </w:p>
          <w:p w14:paraId="5CD6D3E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在协会主办活动中推广项目；</w:t>
            </w:r>
          </w:p>
          <w:p w14:paraId="1FB4441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获取协会部分主办活动的VIP资格。</w:t>
            </w:r>
          </w:p>
        </w:tc>
        <w:tc>
          <w:tcPr>
            <w:tcW w:w="1566" w:type="dxa"/>
          </w:tcPr>
          <w:p w14:paraId="21F2CCB4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</w:p>
        </w:tc>
        <w:tc>
          <w:tcPr>
            <w:tcW w:w="3588" w:type="dxa"/>
          </w:tcPr>
          <w:p w14:paraId="3D7301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与行业定位匹配；</w:t>
            </w:r>
          </w:p>
          <w:p w14:paraId="0DFC441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具有一定市场潜力；</w:t>
            </w:r>
          </w:p>
          <w:p w14:paraId="486719B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具有相应的资质，提供</w:t>
            </w:r>
          </w:p>
          <w:p w14:paraId="0B541FA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品质产品或服务；</w:t>
            </w:r>
          </w:p>
          <w:p w14:paraId="0A5AAE8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同等品质下具有较高的性价比；</w:t>
            </w:r>
          </w:p>
          <w:p w14:paraId="4487F55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0C703A5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马运运</w:t>
            </w:r>
          </w:p>
          <w:p w14:paraId="7684807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骐骥传媒</w:t>
            </w:r>
          </w:p>
          <w:p w14:paraId="0A5AB50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"https://www.c-e-a.org.cn/mayunyun"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马运运-运马频道_中国马术协会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2A3B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9DD221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2专属频道</w:t>
            </w:r>
          </w:p>
          <w:p w14:paraId="7E5E71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3" w:type="dxa"/>
          </w:tcPr>
          <w:p w14:paraId="036E92B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具有品牌赛事、文化展览活动、特色旅游线路、特色学院或在马术、赛马等马上运动项目上具有特色的地方专属频道。</w:t>
            </w:r>
          </w:p>
        </w:tc>
        <w:tc>
          <w:tcPr>
            <w:tcW w:w="3555" w:type="dxa"/>
          </w:tcPr>
          <w:p w14:paraId="7F81D8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授予合作牌匾；</w:t>
            </w:r>
          </w:p>
          <w:p w14:paraId="5642058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官网开设专属频道，首页链接；</w:t>
            </w:r>
          </w:p>
          <w:p w14:paraId="3BCF09F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协会提供技术支持和编辑服务；</w:t>
            </w:r>
          </w:p>
          <w:p w14:paraId="04B5C0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公众号及短视频帐号无限次发布品牌图文、视频；</w:t>
            </w:r>
          </w:p>
          <w:p w14:paraId="05EC0B9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协会推介赞助商、合作方。</w:t>
            </w:r>
          </w:p>
        </w:tc>
        <w:tc>
          <w:tcPr>
            <w:tcW w:w="1566" w:type="dxa"/>
          </w:tcPr>
          <w:p w14:paraId="5584DF3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</w:p>
        </w:tc>
        <w:tc>
          <w:tcPr>
            <w:tcW w:w="3588" w:type="dxa"/>
          </w:tcPr>
          <w:p w14:paraId="536E574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具有相应的资质；</w:t>
            </w:r>
          </w:p>
          <w:p w14:paraId="7E8E654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具有推广价值；</w:t>
            </w:r>
          </w:p>
          <w:p w14:paraId="28BEAE3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1C123E6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杭州亚运</w:t>
            </w:r>
          </w:p>
          <w:p w14:paraId="5E77A2C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"https://www.c-e-a.org.cn/thematic"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亚运马术频道_中国马术协会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2B53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264A360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3商城</w:t>
            </w:r>
          </w:p>
          <w:p w14:paraId="4AA48D4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产品</w:t>
            </w:r>
          </w:p>
          <w:p w14:paraId="5298F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3" w:type="dxa"/>
          </w:tcPr>
          <w:p w14:paraId="7737C5F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服装、鞍具等马术行业相关商品、与马术行业用户消费相匹配的商品或器材设施等，并提供综合服务的商城频道。</w:t>
            </w:r>
          </w:p>
        </w:tc>
        <w:tc>
          <w:tcPr>
            <w:tcW w:w="3555" w:type="dxa"/>
          </w:tcPr>
          <w:p w14:paraId="1DCA443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授予合作牌匾；</w:t>
            </w:r>
          </w:p>
          <w:p w14:paraId="3A8EE29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官网开设专属频道，首页广告图链接；</w:t>
            </w:r>
          </w:p>
          <w:p w14:paraId="32D250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协会提供技术支持和编辑服务；</w:t>
            </w:r>
          </w:p>
          <w:p w14:paraId="29F32F2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公众号及短视频帐号无限次发布品牌图文、视频；</w:t>
            </w:r>
          </w:p>
          <w:p w14:paraId="3CD343C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协会提供会员渠道和赛事平台协助推广。</w:t>
            </w:r>
          </w:p>
        </w:tc>
        <w:tc>
          <w:tcPr>
            <w:tcW w:w="1566" w:type="dxa"/>
          </w:tcPr>
          <w:p w14:paraId="6E258BF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</w:p>
        </w:tc>
        <w:tc>
          <w:tcPr>
            <w:tcW w:w="3588" w:type="dxa"/>
          </w:tcPr>
          <w:p w14:paraId="3E4A353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与行业定位匹配；</w:t>
            </w:r>
          </w:p>
          <w:p w14:paraId="5F188DA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具有一定市场潜力；</w:t>
            </w:r>
          </w:p>
          <w:p w14:paraId="22158CC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具有相应的资质，提供</w:t>
            </w:r>
          </w:p>
          <w:p w14:paraId="5243253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品质产品或服务；</w:t>
            </w:r>
          </w:p>
          <w:p w14:paraId="4798639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同等品质下具有较高的性价比；</w:t>
            </w:r>
          </w:p>
          <w:p w14:paraId="3F387C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7BCA22D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官网商城</w:t>
            </w:r>
          </w:p>
          <w:p w14:paraId="687290C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"https://www.c-e-a.org.cn/business-160.html"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装备器材_中国马术协会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02C7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578E55E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  <w:p w14:paraId="12A5676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行业单位</w:t>
            </w:r>
          </w:p>
        </w:tc>
        <w:tc>
          <w:tcPr>
            <w:tcW w:w="2903" w:type="dxa"/>
          </w:tcPr>
          <w:p w14:paraId="3A825796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会所、俱乐部、育赛马场、马术用品企业、马术文化机构、马术赛事单位、马术器材厂家等提供品牌产品或服务的企业频道。</w:t>
            </w:r>
          </w:p>
        </w:tc>
        <w:tc>
          <w:tcPr>
            <w:tcW w:w="3555" w:type="dxa"/>
          </w:tcPr>
          <w:p w14:paraId="0169B9E7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首页链接专属频道；</w:t>
            </w:r>
          </w:p>
          <w:p w14:paraId="4F1B67C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协会提供技术支持和编辑服务；</w:t>
            </w:r>
          </w:p>
          <w:p w14:paraId="72D923D8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公众号及短视频帐号发布品牌图文、视频，每月一次。</w:t>
            </w:r>
          </w:p>
        </w:tc>
        <w:tc>
          <w:tcPr>
            <w:tcW w:w="1566" w:type="dxa"/>
          </w:tcPr>
          <w:p w14:paraId="5CAC6C20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</w:p>
        </w:tc>
        <w:tc>
          <w:tcPr>
            <w:tcW w:w="3588" w:type="dxa"/>
          </w:tcPr>
          <w:p w14:paraId="1C35219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具有相应的资质，提供</w:t>
            </w:r>
          </w:p>
          <w:p w14:paraId="3F1EC7E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品质产品或特色服务；</w:t>
            </w:r>
          </w:p>
          <w:p w14:paraId="148F5E3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7F1BC2A0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奥威蒙元</w:t>
            </w:r>
          </w:p>
          <w:p w14:paraId="44F473E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"https://www.c-e-a.org.cn/aoweimashu"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奥威-马产业频道_中国马术协会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3C43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057C6B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  <w:p w14:paraId="7CC64DF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异业推广</w:t>
            </w:r>
          </w:p>
          <w:p w14:paraId="730BEB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3" w:type="dxa"/>
          </w:tcPr>
          <w:p w14:paraId="309D0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教育、文创、旅游、保险、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文化表演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等行业的跨界推广频道，需要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与马术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行业资源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相匹配的品质产品或品牌服务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0E1579A0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555" w:type="dxa"/>
          </w:tcPr>
          <w:p w14:paraId="1B76B66E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首页链接专属频道；</w:t>
            </w:r>
          </w:p>
          <w:p w14:paraId="5633C565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协会提供技术支持和编辑服务；</w:t>
            </w:r>
          </w:p>
          <w:p w14:paraId="7F1604C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公众号及短视频帐号发布品牌图文、视频，每月1次。</w:t>
            </w:r>
          </w:p>
        </w:tc>
        <w:tc>
          <w:tcPr>
            <w:tcW w:w="1566" w:type="dxa"/>
          </w:tcPr>
          <w:p w14:paraId="70C6E51E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</w:p>
        </w:tc>
        <w:tc>
          <w:tcPr>
            <w:tcW w:w="3588" w:type="dxa"/>
          </w:tcPr>
          <w:p w14:paraId="3171970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与行业定位匹配；</w:t>
            </w:r>
          </w:p>
          <w:p w14:paraId="515DC72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具有一定市场潜力；</w:t>
            </w:r>
          </w:p>
          <w:p w14:paraId="1AF5D13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具有相应的资质，提供</w:t>
            </w:r>
          </w:p>
          <w:p w14:paraId="158655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品质产品或服务；</w:t>
            </w:r>
          </w:p>
          <w:p w14:paraId="5E11146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同等品质下具有较高的性价比；</w:t>
            </w:r>
          </w:p>
          <w:p w14:paraId="6B085F50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03E3480E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携保保险</w:t>
            </w:r>
          </w:p>
          <w:p w14:paraId="27EDA0EF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"https://www.c-e-a.org.cn/mashubaoxian"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携保马术保险_中国马术协会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08DA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 w14:paraId="3BF9D295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  <w:p w14:paraId="1930C5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品牌计划</w:t>
            </w:r>
          </w:p>
        </w:tc>
        <w:tc>
          <w:tcPr>
            <w:tcW w:w="2903" w:type="dxa"/>
          </w:tcPr>
          <w:p w14:paraId="48BFEC0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马术品牌计划联合推广频道</w:t>
            </w:r>
          </w:p>
          <w:p w14:paraId="4D2ED31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（育赛马场、俱乐部；赛事活动；文化旅游教育类；展会表演等大型活动类；装备器械用品类等）</w:t>
            </w:r>
          </w:p>
        </w:tc>
        <w:tc>
          <w:tcPr>
            <w:tcW w:w="3555" w:type="dxa"/>
          </w:tcPr>
          <w:p w14:paraId="6F5E57E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协会制作品牌页面，提供编辑服务；</w:t>
            </w:r>
          </w:p>
          <w:p w14:paraId="5A1FE20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公众号及短视频帐号发布品牌图文1次、产品或服务图文1次，品牌视频1次。</w:t>
            </w:r>
          </w:p>
        </w:tc>
        <w:tc>
          <w:tcPr>
            <w:tcW w:w="1566" w:type="dxa"/>
          </w:tcPr>
          <w:p w14:paraId="3B9B5C0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详询010-87181858</w:t>
            </w:r>
            <w:bookmarkStart w:id="0" w:name="_GoBack"/>
            <w:bookmarkEnd w:id="0"/>
          </w:p>
        </w:tc>
        <w:tc>
          <w:tcPr>
            <w:tcW w:w="3588" w:type="dxa"/>
          </w:tcPr>
          <w:p w14:paraId="1561F31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具有相应的资质，可以提供</w:t>
            </w:r>
          </w:p>
          <w:p w14:paraId="4B507D2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品质产品或服务；</w:t>
            </w:r>
          </w:p>
          <w:p w14:paraId="7B0A0D8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同等品质下具有较高的性价比；</w:t>
            </w:r>
          </w:p>
          <w:p w14:paraId="14AFBB8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有较好的口碑或无负面舆情。</w:t>
            </w:r>
          </w:p>
        </w:tc>
        <w:tc>
          <w:tcPr>
            <w:tcW w:w="2907" w:type="dxa"/>
          </w:tcPr>
          <w:p w14:paraId="4D27CFA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中国马术品牌计划</w:t>
            </w:r>
          </w:p>
          <w:p w14:paraId="6DAD1FE8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"https://www.c-e-a.org.cn/pinpai"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</w:rPr>
              <w:t>品牌计划_中国马术协会 (c-e-a.org.cn)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 w14:paraId="34996384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ZDQwMmY5OGQ1MjBlOTVkOWVmMjQ1YzQ5MGYzMmUifQ=="/>
  </w:docVars>
  <w:rsids>
    <w:rsidRoot w:val="0AD73BFE"/>
    <w:rsid w:val="02D037B2"/>
    <w:rsid w:val="048D195A"/>
    <w:rsid w:val="071E2D3E"/>
    <w:rsid w:val="0AD73BFE"/>
    <w:rsid w:val="0EC87A33"/>
    <w:rsid w:val="10EA2E35"/>
    <w:rsid w:val="112076B2"/>
    <w:rsid w:val="122668F2"/>
    <w:rsid w:val="17AF353E"/>
    <w:rsid w:val="1876405C"/>
    <w:rsid w:val="18E35B95"/>
    <w:rsid w:val="1E1D5F75"/>
    <w:rsid w:val="20E9518E"/>
    <w:rsid w:val="276A122F"/>
    <w:rsid w:val="29080D00"/>
    <w:rsid w:val="2A306760"/>
    <w:rsid w:val="2AD8586F"/>
    <w:rsid w:val="2AE84FCF"/>
    <w:rsid w:val="2B285689"/>
    <w:rsid w:val="2B6366C1"/>
    <w:rsid w:val="2D8C0151"/>
    <w:rsid w:val="2DF53F49"/>
    <w:rsid w:val="309F1A06"/>
    <w:rsid w:val="31A664BD"/>
    <w:rsid w:val="37FE7E9E"/>
    <w:rsid w:val="3A347BA7"/>
    <w:rsid w:val="3A874A9B"/>
    <w:rsid w:val="400C0C7E"/>
    <w:rsid w:val="484511D1"/>
    <w:rsid w:val="4B612061"/>
    <w:rsid w:val="537868FE"/>
    <w:rsid w:val="5785783C"/>
    <w:rsid w:val="5A55501F"/>
    <w:rsid w:val="5AEB377B"/>
    <w:rsid w:val="5B6F05E7"/>
    <w:rsid w:val="60630D2F"/>
    <w:rsid w:val="62B64D4D"/>
    <w:rsid w:val="694B014B"/>
    <w:rsid w:val="6B282560"/>
    <w:rsid w:val="6BFB49AD"/>
    <w:rsid w:val="6C30791F"/>
    <w:rsid w:val="6D2D29EC"/>
    <w:rsid w:val="6E7926F7"/>
    <w:rsid w:val="71793B16"/>
    <w:rsid w:val="73797DFD"/>
    <w:rsid w:val="7B7610E8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1266</Characters>
  <Lines>0</Lines>
  <Paragraphs>0</Paragraphs>
  <TotalTime>1</TotalTime>
  <ScaleCrop>false</ScaleCrop>
  <LinksUpToDate>false</LinksUpToDate>
  <CharactersWithSpaces>1266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2024-09-12T01:44:00Z</dcterms:created>
  <dc:creator>WPS_majy</dc:creator>
  <cp:lastModifiedBy>WPS_majy</cp:lastModifiedBy>
  <cp:lastPrinted>2024-09-13T02:35:00Z</cp:lastPrinted>
  <dcterms:modified xsi:type="dcterms:W3CDTF">2024-09-20T07:20:01Z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F8CB1AD2713940AFA901E17A223D1F79_13</vt:lpwstr>
  </property>
</Properties>
</file>