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1A128" w14:textId="56FFC0DB" w:rsidR="00B0604A" w:rsidRPr="00F85557" w:rsidRDefault="00D35E5E">
      <w:pPr>
        <w:spacing w:before="480" w:after="480" w:line="288" w:lineRule="auto"/>
        <w:rPr>
          <w:rFonts w:ascii="仿宋" w:eastAsia="仿宋" w:hAnsi="仿宋" w:cs="方正楷体_GB2312"/>
          <w:bCs/>
          <w:sz w:val="32"/>
          <w:szCs w:val="32"/>
        </w:rPr>
      </w:pPr>
      <w:r w:rsidRPr="00F85557">
        <w:rPr>
          <w:rFonts w:ascii="仿宋" w:eastAsia="仿宋" w:hAnsi="仿宋" w:cs="方正楷体_GB2312" w:hint="eastAsia"/>
          <w:bCs/>
          <w:sz w:val="32"/>
          <w:szCs w:val="32"/>
        </w:rPr>
        <w:t>附件1</w:t>
      </w:r>
      <w:r w:rsidR="007552D1" w:rsidRPr="00F85557">
        <w:rPr>
          <w:rFonts w:ascii="仿宋" w:eastAsia="仿宋" w:hAnsi="仿宋" w:cs="方正楷体_GB2312"/>
          <w:bCs/>
          <w:sz w:val="32"/>
          <w:szCs w:val="32"/>
        </w:rPr>
        <w:t xml:space="preserve"> </w:t>
      </w:r>
    </w:p>
    <w:p w14:paraId="3C1134D8" w14:textId="77777777" w:rsidR="00B0604A" w:rsidRPr="007552D1" w:rsidRDefault="00D35E5E">
      <w:pPr>
        <w:spacing w:before="120" w:after="120" w:line="288" w:lineRule="auto"/>
        <w:jc w:val="center"/>
        <w:rPr>
          <w:rFonts w:ascii="宋体" w:eastAsia="宋体" w:hAnsi="宋体" w:cs="方正楷体_GB2312"/>
          <w:sz w:val="36"/>
          <w:szCs w:val="36"/>
        </w:rPr>
      </w:pPr>
      <w:r w:rsidRPr="007552D1">
        <w:rPr>
          <w:rFonts w:ascii="宋体" w:eastAsia="宋体" w:hAnsi="宋体" w:cs="方正楷体_GB2312" w:hint="eastAsia"/>
          <w:sz w:val="36"/>
          <w:szCs w:val="36"/>
        </w:rPr>
        <w:t>2025 中国马术巡回赛年度总决赛（CSI3*）· 深圳</w:t>
      </w:r>
    </w:p>
    <w:p w14:paraId="6D79442E" w14:textId="77777777" w:rsidR="00B0604A" w:rsidRPr="007552D1" w:rsidRDefault="00D35E5E">
      <w:pPr>
        <w:spacing w:before="120" w:after="120" w:line="288" w:lineRule="auto"/>
        <w:jc w:val="center"/>
        <w:rPr>
          <w:rFonts w:ascii="宋体" w:eastAsia="宋体" w:hAnsi="宋体" w:cs="方正楷体_GB2312"/>
          <w:sz w:val="36"/>
          <w:szCs w:val="36"/>
        </w:rPr>
      </w:pPr>
      <w:r w:rsidRPr="007552D1">
        <w:rPr>
          <w:rFonts w:ascii="宋体" w:eastAsia="宋体" w:hAnsi="宋体" w:cs="方正楷体_GB2312" w:hint="eastAsia"/>
          <w:sz w:val="36"/>
          <w:szCs w:val="36"/>
        </w:rPr>
        <w:t>2025 CHINA EQUESTRIAN TOUR GRAND FINAL (CSI3*) · SHENZHEN</w:t>
      </w:r>
    </w:p>
    <w:p w14:paraId="4368EE15" w14:textId="77777777" w:rsidR="00B0604A" w:rsidRPr="007552D1" w:rsidRDefault="00D35E5E">
      <w:pPr>
        <w:spacing w:before="120" w:after="120" w:line="288" w:lineRule="auto"/>
        <w:ind w:firstLine="420"/>
        <w:jc w:val="center"/>
        <w:rPr>
          <w:rFonts w:ascii="宋体" w:eastAsia="宋体" w:hAnsi="宋体" w:cs="方正楷体_GB2312"/>
          <w:sz w:val="36"/>
          <w:szCs w:val="36"/>
        </w:rPr>
      </w:pPr>
      <w:r w:rsidRPr="007552D1">
        <w:rPr>
          <w:rFonts w:ascii="宋体" w:eastAsia="宋体" w:hAnsi="宋体" w:cs="方正楷体_GB2312" w:hint="eastAsia"/>
          <w:sz w:val="36"/>
          <w:szCs w:val="36"/>
        </w:rPr>
        <w:t>竞赛规程</w:t>
      </w:r>
    </w:p>
    <w:p w14:paraId="403734A7" w14:textId="77777777" w:rsidR="00B0604A" w:rsidRPr="007552D1" w:rsidRDefault="00D35E5E" w:rsidP="007552D1">
      <w:pPr>
        <w:spacing w:before="120" w:after="120" w:line="288" w:lineRule="auto"/>
        <w:ind w:firstLine="642"/>
        <w:jc w:val="left"/>
        <w:rPr>
          <w:rFonts w:ascii="仿宋" w:eastAsia="仿宋" w:hAnsi="仿宋" w:cs="方正楷体_GB2312"/>
          <w:b/>
          <w:bCs/>
          <w:sz w:val="32"/>
          <w:szCs w:val="32"/>
        </w:rPr>
      </w:pPr>
      <w:r w:rsidRPr="007552D1">
        <w:rPr>
          <w:rFonts w:ascii="仿宋" w:eastAsia="仿宋" w:hAnsi="仿宋" w:cs="方正楷体_GB2312" w:hint="eastAsia"/>
          <w:b/>
          <w:bCs/>
          <w:sz w:val="32"/>
          <w:szCs w:val="32"/>
        </w:rPr>
        <w:t>一、主办单位</w:t>
      </w:r>
    </w:p>
    <w:p w14:paraId="6BF1098E" w14:textId="77777777"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国际马术联合会（FEI）</w:t>
      </w:r>
    </w:p>
    <w:p w14:paraId="6B3A8963" w14:textId="77777777" w:rsidR="00B0604A" w:rsidRPr="007552D1" w:rsidRDefault="00D35E5E" w:rsidP="007552D1">
      <w:pPr>
        <w:spacing w:before="120" w:after="120" w:line="288" w:lineRule="auto"/>
        <w:ind w:firstLine="740"/>
        <w:jc w:val="left"/>
        <w:rPr>
          <w:rFonts w:ascii="仿宋" w:eastAsia="仿宋" w:hAnsi="仿宋" w:cs="方正楷体_GB2312"/>
          <w:sz w:val="32"/>
          <w:szCs w:val="32"/>
        </w:rPr>
      </w:pPr>
      <w:r w:rsidRPr="007552D1">
        <w:rPr>
          <w:rFonts w:ascii="仿宋" w:eastAsia="仿宋" w:hAnsi="仿宋" w:cs="方正楷体_GB2312" w:hint="eastAsia"/>
          <w:sz w:val="32"/>
          <w:szCs w:val="32"/>
        </w:rPr>
        <w:t>中国马术协会（CEA）</w:t>
      </w:r>
    </w:p>
    <w:p w14:paraId="74242FF0" w14:textId="77777777" w:rsidR="00B0604A" w:rsidRPr="007552D1" w:rsidRDefault="00D35E5E" w:rsidP="007552D1">
      <w:pPr>
        <w:spacing w:before="120" w:after="120" w:line="288" w:lineRule="auto"/>
        <w:ind w:firstLine="642"/>
        <w:jc w:val="left"/>
        <w:rPr>
          <w:rFonts w:ascii="仿宋" w:eastAsia="仿宋" w:hAnsi="仿宋" w:cs="方正楷体_GB2312"/>
          <w:b/>
          <w:bCs/>
          <w:sz w:val="32"/>
          <w:szCs w:val="32"/>
        </w:rPr>
      </w:pPr>
      <w:r w:rsidRPr="007552D1">
        <w:rPr>
          <w:rFonts w:ascii="仿宋" w:eastAsia="仿宋" w:hAnsi="仿宋" w:cs="方正楷体_GB2312" w:hint="eastAsia"/>
          <w:b/>
          <w:bCs/>
          <w:sz w:val="32"/>
          <w:szCs w:val="32"/>
        </w:rPr>
        <w:t>二、指导单位</w:t>
      </w:r>
    </w:p>
    <w:p w14:paraId="45AFED01" w14:textId="77777777"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深圳市文化广电旅游体育局</w:t>
      </w:r>
    </w:p>
    <w:p w14:paraId="77E426F2" w14:textId="77777777" w:rsidR="00B0604A" w:rsidRPr="007552D1" w:rsidRDefault="00D35E5E" w:rsidP="007552D1">
      <w:pPr>
        <w:spacing w:before="120" w:after="120" w:line="288" w:lineRule="auto"/>
        <w:ind w:firstLine="642"/>
        <w:jc w:val="left"/>
        <w:rPr>
          <w:rFonts w:ascii="仿宋" w:eastAsia="仿宋" w:hAnsi="仿宋" w:cs="方正楷体_GB2312"/>
          <w:b/>
          <w:bCs/>
          <w:sz w:val="32"/>
          <w:szCs w:val="32"/>
        </w:rPr>
      </w:pPr>
      <w:r w:rsidRPr="007552D1">
        <w:rPr>
          <w:rFonts w:ascii="仿宋" w:eastAsia="仿宋" w:hAnsi="仿宋" w:cs="方正楷体_GB2312" w:hint="eastAsia"/>
          <w:b/>
          <w:bCs/>
          <w:sz w:val="32"/>
          <w:szCs w:val="32"/>
        </w:rPr>
        <w:t>三、承办及运营单位</w:t>
      </w:r>
    </w:p>
    <w:p w14:paraId="23CC78CD" w14:textId="77777777"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成都希奥体育文化传播有限公司</w:t>
      </w:r>
    </w:p>
    <w:p w14:paraId="655FD4B3" w14:textId="77777777"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深圳希奥体育经纪管理有限公司</w:t>
      </w:r>
    </w:p>
    <w:p w14:paraId="27A985F4" w14:textId="77777777" w:rsidR="00B0604A" w:rsidRPr="007552D1" w:rsidRDefault="00D35E5E" w:rsidP="007552D1">
      <w:pPr>
        <w:spacing w:before="120" w:after="120" w:line="288" w:lineRule="auto"/>
        <w:ind w:firstLine="642"/>
        <w:jc w:val="left"/>
        <w:rPr>
          <w:rFonts w:ascii="仿宋" w:eastAsia="仿宋" w:hAnsi="仿宋" w:cs="方正楷体_GB2312"/>
          <w:b/>
          <w:bCs/>
          <w:sz w:val="32"/>
          <w:szCs w:val="32"/>
        </w:rPr>
      </w:pPr>
      <w:r w:rsidRPr="007552D1">
        <w:rPr>
          <w:rFonts w:ascii="仿宋" w:eastAsia="仿宋" w:hAnsi="仿宋" w:cs="方正楷体_GB2312" w:hint="eastAsia"/>
          <w:b/>
          <w:bCs/>
          <w:sz w:val="32"/>
          <w:szCs w:val="32"/>
        </w:rPr>
        <w:t>四、支持单位</w:t>
      </w:r>
    </w:p>
    <w:p w14:paraId="5D23D55F" w14:textId="77777777" w:rsidR="00B0604A" w:rsidRPr="007552D1" w:rsidRDefault="00D35E5E" w:rsidP="007552D1">
      <w:pPr>
        <w:spacing w:before="120" w:after="120" w:line="288" w:lineRule="auto"/>
        <w:ind w:firstLine="740"/>
        <w:jc w:val="left"/>
        <w:rPr>
          <w:rFonts w:ascii="仿宋" w:eastAsia="仿宋" w:hAnsi="仿宋" w:cs="方正楷体_GB2312"/>
          <w:sz w:val="32"/>
          <w:szCs w:val="32"/>
        </w:rPr>
      </w:pPr>
      <w:r w:rsidRPr="007552D1">
        <w:rPr>
          <w:rFonts w:ascii="仿宋" w:eastAsia="仿宋" w:hAnsi="仿宋" w:cs="方正楷体_GB2312" w:hint="eastAsia"/>
          <w:sz w:val="32"/>
          <w:szCs w:val="32"/>
        </w:rPr>
        <w:t>深圳市光明区人民政府</w:t>
      </w:r>
    </w:p>
    <w:p w14:paraId="6855CDA7" w14:textId="77777777" w:rsidR="00B0604A" w:rsidRPr="007552D1" w:rsidRDefault="00D35E5E" w:rsidP="007552D1">
      <w:pPr>
        <w:spacing w:before="120" w:after="120" w:line="288" w:lineRule="auto"/>
        <w:ind w:firstLine="740"/>
        <w:jc w:val="left"/>
        <w:rPr>
          <w:rFonts w:ascii="仿宋" w:eastAsia="仿宋" w:hAnsi="仿宋" w:cs="方正楷体_GB2312"/>
          <w:sz w:val="32"/>
          <w:szCs w:val="32"/>
        </w:rPr>
      </w:pPr>
      <w:r w:rsidRPr="007552D1">
        <w:rPr>
          <w:rFonts w:ascii="仿宋" w:eastAsia="仿宋" w:hAnsi="仿宋" w:cs="方正楷体_GB2312" w:hint="eastAsia"/>
          <w:sz w:val="32"/>
          <w:szCs w:val="32"/>
        </w:rPr>
        <w:t>广东省马术协会</w:t>
      </w:r>
    </w:p>
    <w:p w14:paraId="2D9BFE21" w14:textId="77777777" w:rsidR="00B0604A" w:rsidRPr="007552D1" w:rsidRDefault="00D35E5E" w:rsidP="007552D1">
      <w:pPr>
        <w:spacing w:before="120" w:after="120" w:line="288" w:lineRule="auto"/>
        <w:ind w:firstLine="740"/>
        <w:jc w:val="left"/>
        <w:rPr>
          <w:rFonts w:ascii="仿宋" w:eastAsia="仿宋" w:hAnsi="仿宋" w:cs="方正楷体_GB2312"/>
          <w:sz w:val="32"/>
          <w:szCs w:val="32"/>
        </w:rPr>
      </w:pPr>
      <w:r w:rsidRPr="007552D1">
        <w:rPr>
          <w:rFonts w:ascii="仿宋" w:eastAsia="仿宋" w:hAnsi="仿宋" w:cs="方正楷体_GB2312" w:hint="eastAsia"/>
          <w:sz w:val="32"/>
          <w:szCs w:val="32"/>
        </w:rPr>
        <w:t>深圳市马术协会</w:t>
      </w:r>
    </w:p>
    <w:p w14:paraId="4079A203" w14:textId="77777777" w:rsidR="00B0604A" w:rsidRPr="007552D1" w:rsidRDefault="00D35E5E" w:rsidP="007552D1">
      <w:pPr>
        <w:spacing w:before="120" w:after="120" w:line="288" w:lineRule="auto"/>
        <w:ind w:firstLine="740"/>
        <w:jc w:val="left"/>
        <w:rPr>
          <w:rFonts w:ascii="仿宋" w:eastAsia="仿宋" w:hAnsi="仿宋" w:cs="方正楷体_GB2312"/>
          <w:sz w:val="32"/>
          <w:szCs w:val="32"/>
        </w:rPr>
      </w:pPr>
      <w:r w:rsidRPr="007552D1">
        <w:rPr>
          <w:rFonts w:ascii="仿宋" w:eastAsia="仿宋" w:hAnsi="仿宋" w:cs="方正楷体_GB2312" w:hint="eastAsia"/>
          <w:sz w:val="32"/>
          <w:szCs w:val="32"/>
        </w:rPr>
        <w:t>华润文化体育发展有限公司</w:t>
      </w:r>
    </w:p>
    <w:p w14:paraId="5C567A0E" w14:textId="77777777" w:rsidR="00B0604A" w:rsidRPr="007552D1" w:rsidRDefault="00D35E5E" w:rsidP="007552D1">
      <w:pPr>
        <w:spacing w:before="120" w:after="120" w:line="288" w:lineRule="auto"/>
        <w:ind w:firstLine="642"/>
        <w:jc w:val="left"/>
        <w:rPr>
          <w:rFonts w:ascii="仿宋" w:eastAsia="仿宋" w:hAnsi="仿宋" w:cs="方正楷体_GB2312"/>
          <w:b/>
          <w:bCs/>
          <w:sz w:val="32"/>
          <w:szCs w:val="32"/>
        </w:rPr>
      </w:pPr>
      <w:r w:rsidRPr="007552D1">
        <w:rPr>
          <w:rFonts w:ascii="仿宋" w:eastAsia="仿宋" w:hAnsi="仿宋" w:cs="方正楷体_GB2312" w:hint="eastAsia"/>
          <w:b/>
          <w:bCs/>
          <w:sz w:val="32"/>
          <w:szCs w:val="32"/>
        </w:rPr>
        <w:t>五、协办单位</w:t>
      </w:r>
    </w:p>
    <w:p w14:paraId="2223EE75" w14:textId="77777777" w:rsidR="00B0604A" w:rsidRPr="007552D1" w:rsidRDefault="00D35E5E" w:rsidP="007552D1">
      <w:pPr>
        <w:spacing w:before="120" w:after="120" w:line="288" w:lineRule="auto"/>
        <w:ind w:firstLine="740"/>
        <w:jc w:val="left"/>
        <w:rPr>
          <w:rFonts w:ascii="仿宋" w:eastAsia="仿宋" w:hAnsi="仿宋" w:cs="方正楷体_GB2312"/>
          <w:sz w:val="32"/>
          <w:szCs w:val="32"/>
        </w:rPr>
      </w:pPr>
      <w:r w:rsidRPr="007552D1">
        <w:rPr>
          <w:rFonts w:ascii="仿宋" w:eastAsia="仿宋" w:hAnsi="仿宋" w:cs="方正楷体_GB2312" w:hint="eastAsia"/>
          <w:sz w:val="32"/>
          <w:szCs w:val="32"/>
        </w:rPr>
        <w:t>深湾国际马术（深圳）有限公司</w:t>
      </w:r>
    </w:p>
    <w:p w14:paraId="7621A4A2" w14:textId="77777777" w:rsidR="00B0604A" w:rsidRPr="007552D1" w:rsidRDefault="00D35E5E" w:rsidP="007552D1">
      <w:pPr>
        <w:spacing w:before="120" w:after="120" w:line="288" w:lineRule="auto"/>
        <w:ind w:firstLine="740"/>
        <w:jc w:val="left"/>
        <w:rPr>
          <w:rFonts w:ascii="仿宋" w:eastAsia="仿宋" w:hAnsi="仿宋" w:cs="方正楷体_GB2312"/>
          <w:sz w:val="32"/>
          <w:szCs w:val="32"/>
        </w:rPr>
      </w:pPr>
      <w:r w:rsidRPr="007552D1">
        <w:rPr>
          <w:rFonts w:ascii="仿宋" w:eastAsia="仿宋" w:hAnsi="仿宋" w:cs="方正楷体_GB2312" w:hint="eastAsia"/>
          <w:sz w:val="32"/>
          <w:szCs w:val="32"/>
        </w:rPr>
        <w:t>彩虹体展（北京）文化科技有限公司</w:t>
      </w:r>
    </w:p>
    <w:p w14:paraId="5417C83E" w14:textId="77777777" w:rsidR="00B0604A" w:rsidRPr="007552D1" w:rsidRDefault="00D35E5E" w:rsidP="007552D1">
      <w:pPr>
        <w:spacing w:before="120" w:after="120" w:line="288" w:lineRule="auto"/>
        <w:ind w:firstLine="740"/>
        <w:jc w:val="left"/>
        <w:rPr>
          <w:rFonts w:ascii="仿宋" w:eastAsia="仿宋" w:hAnsi="仿宋" w:cs="方正楷体_GB2312"/>
          <w:sz w:val="32"/>
          <w:szCs w:val="32"/>
        </w:rPr>
      </w:pPr>
      <w:r w:rsidRPr="007552D1">
        <w:rPr>
          <w:rFonts w:ascii="仿宋" w:eastAsia="仿宋" w:hAnsi="仿宋" w:cs="方正楷体_GB2312" w:hint="eastAsia"/>
          <w:sz w:val="32"/>
          <w:szCs w:val="32"/>
        </w:rPr>
        <w:lastRenderedPageBreak/>
        <w:t>北京盛开国际文化发展有限公司</w:t>
      </w:r>
    </w:p>
    <w:p w14:paraId="009581CC" w14:textId="77777777" w:rsidR="00B0604A" w:rsidRPr="007552D1" w:rsidRDefault="00D35E5E" w:rsidP="007552D1">
      <w:pPr>
        <w:spacing w:before="120" w:after="120" w:line="288" w:lineRule="auto"/>
        <w:ind w:firstLine="740"/>
        <w:jc w:val="left"/>
        <w:rPr>
          <w:rFonts w:ascii="仿宋" w:eastAsia="仿宋" w:hAnsi="仿宋" w:cs="方正楷体_GB2312"/>
          <w:sz w:val="32"/>
          <w:szCs w:val="32"/>
        </w:rPr>
      </w:pPr>
      <w:r w:rsidRPr="007552D1">
        <w:rPr>
          <w:rFonts w:ascii="仿宋" w:eastAsia="仿宋" w:hAnsi="仿宋" w:cs="方正楷体_GB2312" w:hint="eastAsia"/>
          <w:sz w:val="32"/>
          <w:szCs w:val="32"/>
        </w:rPr>
        <w:t>上海鹏瑞华利人力资源集团有限公司</w:t>
      </w:r>
    </w:p>
    <w:p w14:paraId="08B25015" w14:textId="77777777" w:rsidR="00B0604A" w:rsidRPr="007552D1" w:rsidRDefault="00D35E5E" w:rsidP="007552D1">
      <w:pPr>
        <w:spacing w:before="120" w:after="120" w:line="288" w:lineRule="auto"/>
        <w:ind w:firstLine="642"/>
        <w:jc w:val="left"/>
        <w:rPr>
          <w:rFonts w:ascii="仿宋" w:eastAsia="仿宋" w:hAnsi="仿宋" w:cs="方正楷体_GB2312"/>
          <w:sz w:val="32"/>
          <w:szCs w:val="32"/>
        </w:rPr>
      </w:pPr>
      <w:r w:rsidRPr="007552D1">
        <w:rPr>
          <w:rFonts w:ascii="仿宋" w:eastAsia="仿宋" w:hAnsi="仿宋" w:cs="方正楷体_GB2312" w:hint="eastAsia"/>
          <w:b/>
          <w:sz w:val="32"/>
          <w:szCs w:val="32"/>
        </w:rPr>
        <w:t xml:space="preserve">六、竞赛日程和地点 </w:t>
      </w:r>
    </w:p>
    <w:p w14:paraId="20A34E79" w14:textId="77777777" w:rsidR="00B0604A" w:rsidRPr="007552D1" w:rsidRDefault="00D35E5E" w:rsidP="007552D1">
      <w:pPr>
        <w:spacing w:before="120" w:after="120" w:line="288" w:lineRule="auto"/>
        <w:ind w:firstLine="740"/>
        <w:jc w:val="left"/>
        <w:rPr>
          <w:rFonts w:ascii="仿宋" w:eastAsia="仿宋" w:hAnsi="仿宋" w:cs="方正楷体_GB2312"/>
          <w:sz w:val="32"/>
          <w:szCs w:val="32"/>
        </w:rPr>
      </w:pPr>
      <w:r w:rsidRPr="007552D1">
        <w:rPr>
          <w:rFonts w:ascii="仿宋" w:eastAsia="仿宋" w:hAnsi="仿宋" w:cs="方正楷体_GB2312" w:hint="eastAsia"/>
          <w:sz w:val="32"/>
          <w:szCs w:val="32"/>
        </w:rPr>
        <w:t>日期：2026年1月15日 - 1月18日</w:t>
      </w:r>
    </w:p>
    <w:p w14:paraId="3750C6D8" w14:textId="77777777" w:rsidR="00B0604A" w:rsidRPr="007552D1" w:rsidRDefault="00D35E5E" w:rsidP="007552D1">
      <w:pPr>
        <w:spacing w:before="120" w:after="120" w:line="288" w:lineRule="auto"/>
        <w:ind w:firstLine="740"/>
        <w:jc w:val="left"/>
        <w:rPr>
          <w:rFonts w:ascii="仿宋" w:eastAsia="仿宋" w:hAnsi="仿宋" w:cs="方正楷体_GB2312"/>
          <w:sz w:val="32"/>
          <w:szCs w:val="32"/>
        </w:rPr>
      </w:pPr>
      <w:r w:rsidRPr="007552D1">
        <w:rPr>
          <w:rFonts w:ascii="仿宋" w:eastAsia="仿宋" w:hAnsi="仿宋" w:cs="方正楷体_GB2312" w:hint="eastAsia"/>
          <w:sz w:val="32"/>
          <w:szCs w:val="32"/>
        </w:rPr>
        <w:t>地点：光明国际马术中心</w:t>
      </w:r>
    </w:p>
    <w:p w14:paraId="7AD88E00" w14:textId="77777777" w:rsidR="00B0604A" w:rsidRPr="007552D1" w:rsidRDefault="00D35E5E" w:rsidP="007552D1">
      <w:pPr>
        <w:spacing w:before="120" w:after="120" w:line="288" w:lineRule="auto"/>
        <w:ind w:firstLine="642"/>
        <w:jc w:val="left"/>
        <w:rPr>
          <w:rFonts w:ascii="仿宋" w:eastAsia="仿宋" w:hAnsi="仿宋" w:cs="方正楷体_GB2312"/>
          <w:sz w:val="32"/>
          <w:szCs w:val="32"/>
        </w:rPr>
      </w:pPr>
      <w:r w:rsidRPr="007552D1">
        <w:rPr>
          <w:rFonts w:ascii="仿宋" w:eastAsia="仿宋" w:hAnsi="仿宋" w:cs="方正楷体_GB2312" w:hint="eastAsia"/>
          <w:b/>
          <w:sz w:val="32"/>
          <w:szCs w:val="32"/>
        </w:rPr>
        <w:t>七、参赛单位</w:t>
      </w:r>
      <w:r w:rsidRPr="007552D1">
        <w:rPr>
          <w:rFonts w:ascii="仿宋" w:eastAsia="仿宋" w:hAnsi="仿宋" w:cs="方正楷体_GB2312" w:hint="eastAsia"/>
          <w:sz w:val="32"/>
          <w:szCs w:val="32"/>
        </w:rPr>
        <w:t xml:space="preserve"> </w:t>
      </w:r>
    </w:p>
    <w:p w14:paraId="3CBAB964" w14:textId="77777777"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（一）2026年度中国马术协会注册骑手、2026年度国际马联注册骑手； </w:t>
      </w:r>
    </w:p>
    <w:p w14:paraId="22B71D6D" w14:textId="77777777" w:rsidR="00B0604A" w:rsidRPr="007552D1" w:rsidRDefault="00D35E5E" w:rsidP="007552D1">
      <w:pPr>
        <w:spacing w:before="120" w:after="120" w:line="288" w:lineRule="auto"/>
        <w:ind w:firstLine="74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（二）中国马术协会邀请的有关国家和地区协会。 </w:t>
      </w:r>
    </w:p>
    <w:p w14:paraId="108406D1" w14:textId="77777777" w:rsidR="00B0604A" w:rsidRPr="007552D1" w:rsidRDefault="00D35E5E" w:rsidP="007552D1">
      <w:pPr>
        <w:spacing w:before="120" w:after="120" w:line="288" w:lineRule="auto"/>
        <w:ind w:firstLine="642"/>
        <w:jc w:val="left"/>
        <w:rPr>
          <w:rFonts w:ascii="仿宋" w:eastAsia="仿宋" w:hAnsi="仿宋" w:cs="方正楷体_GB2312"/>
          <w:sz w:val="32"/>
          <w:szCs w:val="32"/>
        </w:rPr>
      </w:pPr>
      <w:r w:rsidRPr="007552D1">
        <w:rPr>
          <w:rFonts w:ascii="仿宋" w:eastAsia="仿宋" w:hAnsi="仿宋" w:cs="方正楷体_GB2312" w:hint="eastAsia"/>
          <w:b/>
          <w:sz w:val="32"/>
          <w:szCs w:val="32"/>
        </w:rPr>
        <w:t xml:space="preserve">八、竞赛项目 </w:t>
      </w:r>
    </w:p>
    <w:p w14:paraId="17B857EA" w14:textId="7EB2F39D" w:rsidR="00B0604A" w:rsidRPr="007552D1" w:rsidRDefault="00D35E5E">
      <w:pPr>
        <w:spacing w:before="120" w:after="120" w:line="288" w:lineRule="auto"/>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    </w:t>
      </w:r>
      <w:r w:rsidR="007552D1">
        <w:rPr>
          <w:rFonts w:ascii="仿宋" w:eastAsia="仿宋" w:hAnsi="仿宋" w:cs="方正楷体_GB2312" w:hint="eastAsia"/>
          <w:sz w:val="32"/>
          <w:szCs w:val="32"/>
        </w:rPr>
        <w:t>（一）</w:t>
      </w:r>
      <w:r w:rsidRPr="007552D1">
        <w:rPr>
          <w:rFonts w:ascii="仿宋" w:eastAsia="仿宋" w:hAnsi="仿宋" w:cs="方正楷体_GB2312" w:hint="eastAsia"/>
          <w:sz w:val="32"/>
          <w:szCs w:val="32"/>
        </w:rPr>
        <w:t>大奖赛级别：1.45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级别资格赛、1.50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级别大奖赛（FEI级别）</w:t>
      </w:r>
    </w:p>
    <w:p w14:paraId="7FEC13BC" w14:textId="45F12711" w:rsidR="00B0604A" w:rsidRPr="007552D1" w:rsidRDefault="007552D1">
      <w:pPr>
        <w:spacing w:before="120" w:after="120" w:line="288" w:lineRule="auto"/>
        <w:ind w:firstLineChars="200" w:firstLine="640"/>
        <w:jc w:val="left"/>
        <w:rPr>
          <w:rFonts w:ascii="仿宋" w:eastAsia="仿宋" w:hAnsi="仿宋" w:cs="方正楷体_GB2312"/>
          <w:sz w:val="32"/>
          <w:szCs w:val="32"/>
        </w:rPr>
      </w:pPr>
      <w:r>
        <w:rPr>
          <w:rFonts w:ascii="仿宋" w:eastAsia="仿宋" w:hAnsi="仿宋" w:cs="方正楷体_GB2312" w:hint="eastAsia"/>
          <w:sz w:val="32"/>
          <w:szCs w:val="32"/>
        </w:rPr>
        <w:t>（二）</w:t>
      </w:r>
      <w:r w:rsidR="00D35E5E" w:rsidRPr="007552D1">
        <w:rPr>
          <w:rFonts w:ascii="仿宋" w:eastAsia="仿宋" w:hAnsi="仿宋" w:cs="方正楷体_GB2312" w:hint="eastAsia"/>
          <w:sz w:val="32"/>
          <w:szCs w:val="32"/>
        </w:rPr>
        <w:t>1.35</w:t>
      </w:r>
      <w:r>
        <w:rPr>
          <w:rFonts w:ascii="仿宋" w:eastAsia="仿宋" w:hAnsi="仿宋" w:cs="方正楷体_GB2312" w:hint="eastAsia"/>
          <w:sz w:val="32"/>
          <w:szCs w:val="32"/>
        </w:rPr>
        <w:t>米</w:t>
      </w:r>
      <w:r w:rsidR="00D35E5E" w:rsidRPr="007552D1">
        <w:rPr>
          <w:rFonts w:ascii="仿宋" w:eastAsia="仿宋" w:hAnsi="仿宋" w:cs="方正楷体_GB2312" w:hint="eastAsia"/>
          <w:sz w:val="32"/>
          <w:szCs w:val="32"/>
        </w:rPr>
        <w:t>级别争时赛（FEI级别）</w:t>
      </w:r>
    </w:p>
    <w:p w14:paraId="4ED3CD9D" w14:textId="445C8A1A" w:rsidR="00B0604A" w:rsidRPr="007552D1" w:rsidRDefault="007552D1">
      <w:pPr>
        <w:spacing w:before="120" w:after="120" w:line="288" w:lineRule="auto"/>
        <w:ind w:firstLineChars="200" w:firstLine="640"/>
        <w:jc w:val="left"/>
        <w:rPr>
          <w:rFonts w:ascii="仿宋" w:eastAsia="仿宋" w:hAnsi="仿宋" w:cs="方正楷体_GB2312"/>
          <w:sz w:val="32"/>
          <w:szCs w:val="32"/>
        </w:rPr>
      </w:pPr>
      <w:r>
        <w:rPr>
          <w:rFonts w:ascii="仿宋" w:eastAsia="仿宋" w:hAnsi="仿宋" w:cs="方正楷体_GB2312" w:hint="eastAsia"/>
          <w:sz w:val="32"/>
          <w:szCs w:val="32"/>
        </w:rPr>
        <w:t>（三）</w:t>
      </w:r>
      <w:r w:rsidR="00D35E5E" w:rsidRPr="007552D1">
        <w:rPr>
          <w:rFonts w:ascii="仿宋" w:eastAsia="仿宋" w:hAnsi="仿宋" w:cs="方正楷体_GB2312" w:hint="eastAsia"/>
          <w:sz w:val="32"/>
          <w:szCs w:val="32"/>
        </w:rPr>
        <w:t>1.30</w:t>
      </w:r>
      <w:r>
        <w:rPr>
          <w:rFonts w:ascii="仿宋" w:eastAsia="仿宋" w:hAnsi="仿宋" w:cs="方正楷体_GB2312" w:hint="eastAsia"/>
          <w:sz w:val="32"/>
          <w:szCs w:val="32"/>
        </w:rPr>
        <w:t>米</w:t>
      </w:r>
      <w:r w:rsidR="00D35E5E" w:rsidRPr="007552D1">
        <w:rPr>
          <w:rFonts w:ascii="仿宋" w:eastAsia="仿宋" w:hAnsi="仿宋" w:cs="方正楷体_GB2312" w:hint="eastAsia"/>
          <w:sz w:val="32"/>
          <w:szCs w:val="32"/>
        </w:rPr>
        <w:t>级别速度挑战赛（FEI级别）</w:t>
      </w:r>
    </w:p>
    <w:p w14:paraId="690A21E5" w14:textId="609BA47E" w:rsidR="00B0604A" w:rsidRPr="007552D1" w:rsidRDefault="007552D1">
      <w:pPr>
        <w:spacing w:before="120" w:after="120" w:line="288" w:lineRule="auto"/>
        <w:ind w:firstLineChars="200" w:firstLine="640"/>
        <w:jc w:val="left"/>
        <w:rPr>
          <w:rFonts w:ascii="仿宋" w:eastAsia="仿宋" w:hAnsi="仿宋" w:cs="方正楷体_GB2312"/>
          <w:sz w:val="32"/>
          <w:szCs w:val="32"/>
        </w:rPr>
      </w:pPr>
      <w:r>
        <w:rPr>
          <w:rFonts w:ascii="仿宋" w:eastAsia="仿宋" w:hAnsi="仿宋" w:cs="方正楷体_GB2312" w:hint="eastAsia"/>
          <w:sz w:val="32"/>
          <w:szCs w:val="32"/>
        </w:rPr>
        <w:t>（四）</w:t>
      </w:r>
      <w:r w:rsidR="00D35E5E" w:rsidRPr="007552D1">
        <w:rPr>
          <w:rFonts w:ascii="仿宋" w:eastAsia="仿宋" w:hAnsi="仿宋" w:cs="方正楷体_GB2312" w:hint="eastAsia"/>
          <w:sz w:val="32"/>
          <w:szCs w:val="32"/>
        </w:rPr>
        <w:t>1.30</w:t>
      </w:r>
      <w:r>
        <w:rPr>
          <w:rFonts w:ascii="仿宋" w:eastAsia="仿宋" w:hAnsi="仿宋" w:cs="方正楷体_GB2312" w:hint="eastAsia"/>
          <w:sz w:val="32"/>
          <w:szCs w:val="32"/>
        </w:rPr>
        <w:t>米</w:t>
      </w:r>
      <w:r w:rsidR="00D35E5E" w:rsidRPr="007552D1">
        <w:rPr>
          <w:rFonts w:ascii="仿宋" w:eastAsia="仿宋" w:hAnsi="仿宋" w:cs="方正楷体_GB2312" w:hint="eastAsia"/>
          <w:sz w:val="32"/>
          <w:szCs w:val="32"/>
        </w:rPr>
        <w:t>级别特殊两段赛（FEI级别）</w:t>
      </w:r>
    </w:p>
    <w:p w14:paraId="205797CE" w14:textId="4BF6D1B6" w:rsidR="00B0604A" w:rsidRPr="007552D1" w:rsidRDefault="007552D1">
      <w:pPr>
        <w:spacing w:before="120" w:after="120" w:line="288" w:lineRule="auto"/>
        <w:ind w:firstLineChars="200" w:firstLine="640"/>
        <w:jc w:val="left"/>
        <w:rPr>
          <w:rFonts w:ascii="仿宋" w:eastAsia="仿宋" w:hAnsi="仿宋" w:cs="方正楷体_GB2312"/>
          <w:sz w:val="32"/>
          <w:szCs w:val="32"/>
        </w:rPr>
      </w:pPr>
      <w:r>
        <w:rPr>
          <w:rFonts w:ascii="仿宋" w:eastAsia="仿宋" w:hAnsi="仿宋" w:cs="方正楷体_GB2312" w:hint="eastAsia"/>
          <w:sz w:val="32"/>
          <w:szCs w:val="32"/>
        </w:rPr>
        <w:t>（五）</w:t>
      </w:r>
      <w:r w:rsidR="00D35E5E" w:rsidRPr="007552D1">
        <w:rPr>
          <w:rFonts w:ascii="仿宋" w:eastAsia="仿宋" w:hAnsi="仿宋" w:cs="方正楷体_GB2312" w:hint="eastAsia"/>
          <w:sz w:val="32"/>
          <w:szCs w:val="32"/>
        </w:rPr>
        <w:t>1.25</w:t>
      </w:r>
      <w:r>
        <w:rPr>
          <w:rFonts w:ascii="仿宋" w:eastAsia="仿宋" w:hAnsi="仿宋" w:cs="方正楷体_GB2312" w:hint="eastAsia"/>
          <w:sz w:val="32"/>
          <w:szCs w:val="32"/>
        </w:rPr>
        <w:t>米</w:t>
      </w:r>
      <w:r w:rsidR="00D35E5E" w:rsidRPr="007552D1">
        <w:rPr>
          <w:rFonts w:ascii="仿宋" w:eastAsia="仿宋" w:hAnsi="仿宋" w:cs="方正楷体_GB2312" w:hint="eastAsia"/>
          <w:sz w:val="32"/>
          <w:szCs w:val="32"/>
        </w:rPr>
        <w:t>级别计分变装赛（FEI级别）</w:t>
      </w:r>
    </w:p>
    <w:p w14:paraId="56873179" w14:textId="3BBD6A6C" w:rsidR="00B0604A" w:rsidRPr="007552D1" w:rsidRDefault="007552D1">
      <w:pPr>
        <w:spacing w:before="120" w:after="120" w:line="288" w:lineRule="auto"/>
        <w:ind w:firstLineChars="200" w:firstLine="640"/>
        <w:jc w:val="left"/>
        <w:rPr>
          <w:rFonts w:ascii="仿宋" w:eastAsia="仿宋" w:hAnsi="仿宋" w:cs="方正楷体_GB2312"/>
          <w:sz w:val="32"/>
          <w:szCs w:val="32"/>
        </w:rPr>
      </w:pPr>
      <w:r>
        <w:rPr>
          <w:rFonts w:ascii="仿宋" w:eastAsia="仿宋" w:hAnsi="仿宋" w:cs="方正楷体_GB2312" w:hint="eastAsia"/>
          <w:sz w:val="32"/>
          <w:szCs w:val="32"/>
        </w:rPr>
        <w:t>（六）</w:t>
      </w:r>
      <w:r w:rsidR="00D35E5E" w:rsidRPr="007552D1">
        <w:rPr>
          <w:rFonts w:ascii="仿宋" w:eastAsia="仿宋" w:hAnsi="仿宋" w:cs="方正楷体_GB2312" w:hint="eastAsia"/>
          <w:sz w:val="32"/>
          <w:szCs w:val="32"/>
        </w:rPr>
        <w:t>1.25</w:t>
      </w:r>
      <w:r>
        <w:rPr>
          <w:rFonts w:ascii="仿宋" w:eastAsia="仿宋" w:hAnsi="仿宋" w:cs="方正楷体_GB2312" w:hint="eastAsia"/>
          <w:sz w:val="32"/>
          <w:szCs w:val="32"/>
        </w:rPr>
        <w:t>米</w:t>
      </w:r>
      <w:r w:rsidR="00D35E5E" w:rsidRPr="007552D1">
        <w:rPr>
          <w:rFonts w:ascii="仿宋" w:eastAsia="仿宋" w:hAnsi="仿宋" w:cs="方正楷体_GB2312" w:hint="eastAsia"/>
          <w:sz w:val="32"/>
          <w:szCs w:val="32"/>
        </w:rPr>
        <w:t>级别争时赛（FEI级别）</w:t>
      </w:r>
    </w:p>
    <w:p w14:paraId="2ADBC58D" w14:textId="19F77D8D" w:rsidR="00B0604A" w:rsidRPr="007552D1" w:rsidRDefault="007552D1">
      <w:pPr>
        <w:spacing w:before="120" w:after="120" w:line="288" w:lineRule="auto"/>
        <w:ind w:firstLineChars="200" w:firstLine="640"/>
        <w:jc w:val="left"/>
        <w:rPr>
          <w:rFonts w:ascii="仿宋" w:eastAsia="仿宋" w:hAnsi="仿宋" w:cs="方正楷体_GB2312"/>
          <w:sz w:val="32"/>
          <w:szCs w:val="32"/>
        </w:rPr>
      </w:pPr>
      <w:r>
        <w:rPr>
          <w:rFonts w:ascii="仿宋" w:eastAsia="仿宋" w:hAnsi="仿宋" w:cs="方正楷体_GB2312" w:hint="eastAsia"/>
          <w:sz w:val="32"/>
          <w:szCs w:val="32"/>
        </w:rPr>
        <w:t>（七）</w:t>
      </w:r>
      <w:r w:rsidR="00D35E5E" w:rsidRPr="007552D1">
        <w:rPr>
          <w:rFonts w:ascii="仿宋" w:eastAsia="仿宋" w:hAnsi="仿宋" w:cs="方正楷体_GB2312" w:hint="eastAsia"/>
          <w:sz w:val="32"/>
          <w:szCs w:val="32"/>
        </w:rPr>
        <w:t>1.20</w:t>
      </w:r>
      <w:r>
        <w:rPr>
          <w:rFonts w:ascii="仿宋" w:eastAsia="仿宋" w:hAnsi="仿宋" w:cs="方正楷体_GB2312" w:hint="eastAsia"/>
          <w:sz w:val="32"/>
          <w:szCs w:val="32"/>
        </w:rPr>
        <w:t>米</w:t>
      </w:r>
      <w:r w:rsidR="00D35E5E" w:rsidRPr="007552D1">
        <w:rPr>
          <w:rFonts w:ascii="仿宋" w:eastAsia="仿宋" w:hAnsi="仿宋" w:cs="方正楷体_GB2312" w:hint="eastAsia"/>
          <w:sz w:val="32"/>
          <w:szCs w:val="32"/>
        </w:rPr>
        <w:t>级别特殊两段赛（FEI级别）</w:t>
      </w:r>
    </w:p>
    <w:p w14:paraId="2133F55E" w14:textId="5983CDB3" w:rsidR="00B0604A" w:rsidRPr="007552D1" w:rsidRDefault="007552D1">
      <w:pPr>
        <w:spacing w:before="120" w:after="120" w:line="288" w:lineRule="auto"/>
        <w:ind w:firstLineChars="200" w:firstLine="640"/>
        <w:jc w:val="left"/>
        <w:rPr>
          <w:rFonts w:ascii="仿宋" w:eastAsia="仿宋" w:hAnsi="仿宋" w:cs="方正楷体_GB2312"/>
          <w:sz w:val="32"/>
          <w:szCs w:val="32"/>
        </w:rPr>
      </w:pPr>
      <w:r>
        <w:rPr>
          <w:rFonts w:ascii="仿宋" w:eastAsia="仿宋" w:hAnsi="仿宋" w:cs="方正楷体_GB2312" w:hint="eastAsia"/>
          <w:sz w:val="32"/>
          <w:szCs w:val="32"/>
        </w:rPr>
        <w:t>（八）</w:t>
      </w:r>
      <w:r w:rsidR="00D35E5E" w:rsidRPr="007552D1">
        <w:rPr>
          <w:rFonts w:ascii="仿宋" w:eastAsia="仿宋" w:hAnsi="仿宋" w:cs="方正楷体_GB2312" w:hint="eastAsia"/>
          <w:sz w:val="32"/>
          <w:szCs w:val="32"/>
        </w:rPr>
        <w:t>1.10</w:t>
      </w:r>
      <w:r>
        <w:rPr>
          <w:rFonts w:ascii="仿宋" w:eastAsia="仿宋" w:hAnsi="仿宋" w:cs="方正楷体_GB2312" w:hint="eastAsia"/>
          <w:sz w:val="32"/>
          <w:szCs w:val="32"/>
        </w:rPr>
        <w:t>米</w:t>
      </w:r>
      <w:r w:rsidR="00D35E5E" w:rsidRPr="007552D1">
        <w:rPr>
          <w:rFonts w:ascii="仿宋" w:eastAsia="仿宋" w:hAnsi="仿宋" w:cs="方正楷体_GB2312" w:hint="eastAsia"/>
          <w:sz w:val="32"/>
          <w:szCs w:val="32"/>
        </w:rPr>
        <w:t>级别争时赛（CEA级别）</w:t>
      </w:r>
    </w:p>
    <w:p w14:paraId="1175C16A" w14:textId="65E34818" w:rsidR="00B0604A" w:rsidRPr="007552D1" w:rsidRDefault="007552D1">
      <w:pPr>
        <w:spacing w:before="120" w:after="120" w:line="288" w:lineRule="auto"/>
        <w:ind w:firstLineChars="200" w:firstLine="640"/>
        <w:jc w:val="left"/>
        <w:rPr>
          <w:rFonts w:ascii="仿宋" w:eastAsia="仿宋" w:hAnsi="仿宋" w:cs="方正楷体_GB2312"/>
          <w:sz w:val="32"/>
          <w:szCs w:val="32"/>
        </w:rPr>
      </w:pPr>
      <w:r>
        <w:rPr>
          <w:rFonts w:ascii="仿宋" w:eastAsia="仿宋" w:hAnsi="仿宋" w:cs="方正楷体_GB2312" w:hint="eastAsia"/>
          <w:sz w:val="32"/>
          <w:szCs w:val="32"/>
        </w:rPr>
        <w:t>（九）</w:t>
      </w:r>
      <w:r w:rsidR="00D35E5E" w:rsidRPr="007552D1">
        <w:rPr>
          <w:rFonts w:ascii="仿宋" w:eastAsia="仿宋" w:hAnsi="仿宋" w:cs="方正楷体_GB2312" w:hint="eastAsia"/>
          <w:sz w:val="32"/>
          <w:szCs w:val="32"/>
        </w:rPr>
        <w:t>1.00</w:t>
      </w:r>
      <w:r>
        <w:rPr>
          <w:rFonts w:ascii="仿宋" w:eastAsia="仿宋" w:hAnsi="仿宋" w:cs="方正楷体_GB2312" w:hint="eastAsia"/>
          <w:sz w:val="32"/>
          <w:szCs w:val="32"/>
        </w:rPr>
        <w:t>米</w:t>
      </w:r>
      <w:r w:rsidR="00D35E5E" w:rsidRPr="007552D1">
        <w:rPr>
          <w:rFonts w:ascii="仿宋" w:eastAsia="仿宋" w:hAnsi="仿宋" w:cs="方正楷体_GB2312" w:hint="eastAsia"/>
          <w:sz w:val="32"/>
          <w:szCs w:val="32"/>
        </w:rPr>
        <w:t>级别两段赛（CEA级别）</w:t>
      </w:r>
    </w:p>
    <w:p w14:paraId="176FC0A9" w14:textId="684687B8" w:rsidR="00B0604A" w:rsidRPr="007552D1" w:rsidRDefault="007552D1">
      <w:pPr>
        <w:spacing w:before="120" w:after="120" w:line="288" w:lineRule="auto"/>
        <w:ind w:firstLineChars="200" w:firstLine="640"/>
        <w:jc w:val="left"/>
        <w:rPr>
          <w:rFonts w:ascii="仿宋" w:eastAsia="仿宋" w:hAnsi="仿宋" w:cs="方正楷体_GB2312"/>
          <w:sz w:val="32"/>
          <w:szCs w:val="32"/>
        </w:rPr>
      </w:pPr>
      <w:r>
        <w:rPr>
          <w:rFonts w:ascii="仿宋" w:eastAsia="仿宋" w:hAnsi="仿宋" w:cs="方正楷体_GB2312" w:hint="eastAsia"/>
          <w:sz w:val="32"/>
          <w:szCs w:val="32"/>
        </w:rPr>
        <w:t>（十）</w:t>
      </w:r>
      <w:r w:rsidR="00D35E5E" w:rsidRPr="007552D1">
        <w:rPr>
          <w:rFonts w:ascii="仿宋" w:eastAsia="仿宋" w:hAnsi="仿宋" w:cs="方正楷体_GB2312" w:hint="eastAsia"/>
          <w:sz w:val="32"/>
          <w:szCs w:val="32"/>
        </w:rPr>
        <w:t>0.9</w:t>
      </w:r>
      <w:r>
        <w:rPr>
          <w:rFonts w:ascii="仿宋" w:eastAsia="仿宋" w:hAnsi="仿宋" w:cs="方正楷体_GB2312" w:hint="eastAsia"/>
          <w:sz w:val="32"/>
          <w:szCs w:val="32"/>
        </w:rPr>
        <w:t>米</w:t>
      </w:r>
      <w:r w:rsidR="00D35E5E" w:rsidRPr="007552D1">
        <w:rPr>
          <w:rFonts w:ascii="仿宋" w:eastAsia="仿宋" w:hAnsi="仿宋" w:cs="方正楷体_GB2312" w:hint="eastAsia"/>
          <w:sz w:val="32"/>
          <w:szCs w:val="32"/>
        </w:rPr>
        <w:t>级别特殊两段赛（CEA级别）</w:t>
      </w:r>
    </w:p>
    <w:p w14:paraId="5A006551" w14:textId="77777777" w:rsidR="00B0604A" w:rsidRPr="007552D1" w:rsidRDefault="00D35E5E" w:rsidP="007552D1">
      <w:pPr>
        <w:spacing w:before="120" w:after="120" w:line="288" w:lineRule="auto"/>
        <w:ind w:firstLine="74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*备注：高度表述为每个级别的最高高度，不代表全场障碍高度。 </w:t>
      </w:r>
    </w:p>
    <w:p w14:paraId="68E91855" w14:textId="77777777" w:rsidR="00B0604A" w:rsidRPr="007552D1" w:rsidRDefault="00D35E5E" w:rsidP="007552D1">
      <w:pPr>
        <w:spacing w:before="120" w:after="120" w:line="288" w:lineRule="auto"/>
        <w:ind w:firstLine="642"/>
        <w:jc w:val="left"/>
        <w:rPr>
          <w:rFonts w:ascii="仿宋" w:eastAsia="仿宋" w:hAnsi="仿宋" w:cs="方正楷体_GB2312"/>
          <w:sz w:val="32"/>
          <w:szCs w:val="32"/>
        </w:rPr>
      </w:pPr>
      <w:r w:rsidRPr="007552D1">
        <w:rPr>
          <w:rFonts w:ascii="仿宋" w:eastAsia="仿宋" w:hAnsi="仿宋" w:cs="方正楷体_GB2312" w:hint="eastAsia"/>
          <w:b/>
          <w:sz w:val="32"/>
          <w:szCs w:val="32"/>
        </w:rPr>
        <w:lastRenderedPageBreak/>
        <w:t xml:space="preserve">九、参赛资格 </w:t>
      </w:r>
    </w:p>
    <w:p w14:paraId="7CE08D4D" w14:textId="77777777" w:rsidR="00B0604A" w:rsidRPr="007552D1" w:rsidRDefault="00D35E5E" w:rsidP="007552D1">
      <w:pPr>
        <w:spacing w:before="120" w:after="120" w:line="288" w:lineRule="auto"/>
        <w:ind w:firstLine="642"/>
        <w:jc w:val="left"/>
        <w:rPr>
          <w:rFonts w:ascii="仿宋" w:eastAsia="仿宋" w:hAnsi="仿宋" w:cs="方正楷体_GB2312"/>
          <w:sz w:val="32"/>
          <w:szCs w:val="32"/>
        </w:rPr>
      </w:pPr>
      <w:r w:rsidRPr="007552D1">
        <w:rPr>
          <w:rFonts w:ascii="仿宋" w:eastAsia="仿宋" w:hAnsi="仿宋" w:cs="方正楷体_GB2312" w:hint="eastAsia"/>
          <w:b/>
          <w:sz w:val="32"/>
          <w:szCs w:val="32"/>
        </w:rPr>
        <w:t xml:space="preserve">（一）运动员报名资格 </w:t>
      </w:r>
    </w:p>
    <w:p w14:paraId="7D530CEE" w14:textId="77777777" w:rsidR="00B0604A" w:rsidRPr="007552D1" w:rsidRDefault="00D35E5E" w:rsidP="007552D1">
      <w:pPr>
        <w:spacing w:before="120" w:after="120" w:line="288" w:lineRule="auto"/>
        <w:ind w:firstLine="640"/>
        <w:rPr>
          <w:rFonts w:ascii="仿宋" w:eastAsia="仿宋" w:hAnsi="仿宋" w:cs="方正楷体_GB2312"/>
          <w:sz w:val="32"/>
          <w:szCs w:val="32"/>
        </w:rPr>
      </w:pPr>
      <w:r w:rsidRPr="007552D1">
        <w:rPr>
          <w:rFonts w:ascii="仿宋" w:eastAsia="仿宋" w:hAnsi="仿宋" w:cs="方正楷体_GB2312" w:hint="eastAsia"/>
          <w:sz w:val="32"/>
          <w:szCs w:val="32"/>
        </w:rPr>
        <w:t>1、国际马联（FEI）级别：1.50米级别参赛骑手须年满18周岁（2008年及以前出生）；1.45 米级别参赛骑手须年满 16 周岁（2010年及以前出生）；1.40米级别参赛骑手须年满 14 周岁（2012年及以前出生）；1.35米、1.30 米、1.25米、1.20米级别参赛骑手须年满 12 周岁（2014年及以前出生）；</w:t>
      </w:r>
    </w:p>
    <w:p w14:paraId="0AD60D90" w14:textId="77777777" w:rsidR="00B0604A" w:rsidRPr="007552D1" w:rsidRDefault="00D35E5E" w:rsidP="007552D1">
      <w:pPr>
        <w:spacing w:before="120" w:after="120" w:line="288" w:lineRule="auto"/>
        <w:ind w:firstLine="640"/>
        <w:rPr>
          <w:rFonts w:ascii="仿宋" w:eastAsia="仿宋" w:hAnsi="仿宋" w:cs="方正楷体_GB2312"/>
          <w:sz w:val="32"/>
          <w:szCs w:val="32"/>
        </w:rPr>
      </w:pPr>
      <w:r w:rsidRPr="007552D1">
        <w:rPr>
          <w:rFonts w:ascii="仿宋" w:eastAsia="仿宋" w:hAnsi="仿宋" w:cs="方正楷体_GB2312" w:hint="eastAsia"/>
          <w:sz w:val="32"/>
          <w:szCs w:val="32"/>
        </w:rPr>
        <w:t xml:space="preserve">2、其他组别：参赛骑手须年满7周岁（2019年及以前出生）。 </w:t>
      </w:r>
    </w:p>
    <w:p w14:paraId="04C2945A" w14:textId="5307BD14" w:rsidR="00B0604A" w:rsidRPr="007552D1" w:rsidRDefault="00D35E5E" w:rsidP="007552D1">
      <w:pPr>
        <w:spacing w:before="120" w:after="120" w:line="288" w:lineRule="auto"/>
        <w:ind w:firstLine="640"/>
        <w:rPr>
          <w:rFonts w:ascii="仿宋" w:eastAsia="仿宋" w:hAnsi="仿宋" w:cs="方正楷体_GB2312"/>
          <w:sz w:val="32"/>
          <w:szCs w:val="32"/>
        </w:rPr>
      </w:pPr>
      <w:r w:rsidRPr="007552D1">
        <w:rPr>
          <w:rFonts w:ascii="仿宋" w:eastAsia="仿宋" w:hAnsi="仿宋" w:cs="方正楷体_GB2312" w:hint="eastAsia"/>
          <w:sz w:val="32"/>
          <w:szCs w:val="32"/>
        </w:rPr>
        <w:t>3、参赛骑手不分性别，所有参赛运动员应完成中国马术协会2026年度注册手续；1.20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级别至1.50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 xml:space="preserve">级别骑手需完成国际马联2026年度注册手续获得FEI ID。 </w:t>
      </w:r>
    </w:p>
    <w:p w14:paraId="0ABAF682" w14:textId="77777777" w:rsidR="00B0604A" w:rsidRPr="007552D1" w:rsidRDefault="00D35E5E" w:rsidP="007552D1">
      <w:pPr>
        <w:spacing w:before="120" w:after="120" w:line="288" w:lineRule="auto"/>
        <w:ind w:firstLine="640"/>
        <w:rPr>
          <w:rFonts w:ascii="仿宋" w:eastAsia="仿宋" w:hAnsi="仿宋" w:cs="方正楷体_GB2312"/>
          <w:sz w:val="32"/>
          <w:szCs w:val="32"/>
        </w:rPr>
      </w:pPr>
      <w:r w:rsidRPr="007552D1">
        <w:rPr>
          <w:rFonts w:ascii="仿宋" w:eastAsia="仿宋" w:hAnsi="仿宋" w:cs="方正楷体_GB2312" w:hint="eastAsia"/>
          <w:sz w:val="32"/>
          <w:szCs w:val="32"/>
        </w:rPr>
        <w:t>4、所有参赛骑手均须符合中国马术协会骑手分级规则2025版的参赛级别规定。</w:t>
      </w:r>
    </w:p>
    <w:p w14:paraId="6405BF66" w14:textId="77777777" w:rsidR="00B0604A" w:rsidRPr="007552D1" w:rsidRDefault="00D35E5E" w:rsidP="007552D1">
      <w:pPr>
        <w:spacing w:before="120" w:after="120" w:line="288" w:lineRule="auto"/>
        <w:ind w:firstLine="640"/>
        <w:rPr>
          <w:rFonts w:ascii="仿宋" w:eastAsia="仿宋" w:hAnsi="仿宋" w:cs="方正楷体_GB2312"/>
          <w:sz w:val="32"/>
          <w:szCs w:val="32"/>
        </w:rPr>
      </w:pPr>
      <w:r w:rsidRPr="007552D1">
        <w:rPr>
          <w:rFonts w:ascii="仿宋" w:eastAsia="仿宋" w:hAnsi="仿宋" w:cs="方正楷体_GB2312" w:hint="eastAsia"/>
          <w:sz w:val="32"/>
          <w:szCs w:val="32"/>
        </w:rPr>
        <w:t xml:space="preserve">5、国际骑手如参加国际马联组别需在中马协小程序报名同时还需由所属国家或地区协会在国际马联系统（FEI Entry System）提交报名。 </w:t>
      </w:r>
    </w:p>
    <w:p w14:paraId="617DD861" w14:textId="77777777" w:rsidR="00B0604A" w:rsidRPr="007552D1" w:rsidRDefault="00D35E5E" w:rsidP="007552D1">
      <w:pPr>
        <w:spacing w:before="120" w:after="120" w:line="288" w:lineRule="auto"/>
        <w:ind w:firstLine="640"/>
        <w:rPr>
          <w:rFonts w:ascii="仿宋" w:eastAsia="仿宋" w:hAnsi="仿宋" w:cs="方正楷体_GB2312"/>
          <w:sz w:val="32"/>
          <w:szCs w:val="32"/>
        </w:rPr>
      </w:pPr>
      <w:r w:rsidRPr="007552D1">
        <w:rPr>
          <w:rFonts w:ascii="仿宋" w:eastAsia="仿宋" w:hAnsi="仿宋" w:cs="方正楷体_GB2312" w:hint="eastAsia"/>
          <w:sz w:val="32"/>
          <w:szCs w:val="32"/>
        </w:rPr>
        <w:t>6、中国马术协会审核报名骑手资格，并将中国籍骑手报名统一录入到国际马联线上报名系统（FEI Entry System）。</w:t>
      </w:r>
    </w:p>
    <w:p w14:paraId="4E257A76" w14:textId="77777777" w:rsidR="00B0604A" w:rsidRPr="007552D1" w:rsidRDefault="00D35E5E" w:rsidP="007552D1">
      <w:pPr>
        <w:spacing w:before="120" w:after="120" w:line="288" w:lineRule="auto"/>
        <w:ind w:firstLine="642"/>
        <w:jc w:val="left"/>
        <w:rPr>
          <w:rFonts w:ascii="仿宋" w:eastAsia="仿宋" w:hAnsi="仿宋" w:cs="方正楷体_GB2312"/>
          <w:sz w:val="32"/>
          <w:szCs w:val="32"/>
        </w:rPr>
      </w:pPr>
      <w:r w:rsidRPr="007552D1">
        <w:rPr>
          <w:rFonts w:ascii="仿宋" w:eastAsia="仿宋" w:hAnsi="仿宋" w:cs="方正楷体_GB2312" w:hint="eastAsia"/>
          <w:b/>
          <w:sz w:val="32"/>
          <w:szCs w:val="32"/>
        </w:rPr>
        <w:t xml:space="preserve">（二）马匹报名资格 </w:t>
      </w:r>
    </w:p>
    <w:p w14:paraId="13728411" w14:textId="77777777"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1、单位自带马匹参赛，参加FEI级别马匹年龄须为7岁及以上（2019年及以前出生）；其他级别参赛马匹年龄须为 6 岁及以上（2020年及以前出生）。所有参赛马匹须具有中国马术协会颁发的马匹护照，并完成中国马术协会 </w:t>
      </w:r>
      <w:r w:rsidRPr="007552D1">
        <w:rPr>
          <w:rFonts w:ascii="仿宋" w:eastAsia="仿宋" w:hAnsi="仿宋" w:cs="方正楷体_GB2312" w:hint="eastAsia"/>
          <w:sz w:val="32"/>
          <w:szCs w:val="32"/>
        </w:rPr>
        <w:lastRenderedPageBreak/>
        <w:t>2026 年度注册；参加 1.50 米、1.45 米、1.35米、1.30 米、1.25米和1.20 米级别的参赛马匹须同时完成国际马联 2026 年度注册获得 FEI ID 且</w:t>
      </w:r>
      <w:r w:rsidRPr="007552D1">
        <w:rPr>
          <w:rFonts w:ascii="仿宋" w:eastAsia="仿宋" w:hAnsi="仿宋" w:cs="方正楷体_GB2312" w:hint="eastAsia"/>
          <w:b/>
          <w:bCs/>
          <w:sz w:val="32"/>
          <w:szCs w:val="32"/>
        </w:rPr>
        <w:t>必需提供在有效期内的FEI马匹护照</w:t>
      </w:r>
      <w:r w:rsidRPr="007552D1">
        <w:rPr>
          <w:rFonts w:ascii="仿宋" w:eastAsia="仿宋" w:hAnsi="仿宋" w:cs="方正楷体_GB2312" w:hint="eastAsia"/>
          <w:sz w:val="32"/>
          <w:szCs w:val="32"/>
        </w:rPr>
        <w:t>才可报名。</w:t>
      </w:r>
    </w:p>
    <w:p w14:paraId="0026EEC7" w14:textId="77777777"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2、所有参赛马匹在赛前按规则要求进行验马，未参加验马/验马不合格的马匹不得参赛。 </w:t>
      </w:r>
    </w:p>
    <w:p w14:paraId="6E9F5AA4" w14:textId="73F41192"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3、每位骑手限报3匹马参赛，其中FEI级别的1.35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级别、1.30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级别、1.25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级别和1.20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级别，每位骑手最多限报2匹马参赛。FEI级别的1.50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级别、1.45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 xml:space="preserve">级别每位骑手限报1匹马参赛。 </w:t>
      </w:r>
    </w:p>
    <w:p w14:paraId="5F5D476E" w14:textId="1CF5E62B" w:rsidR="00B0604A" w:rsidRPr="007552D1" w:rsidRDefault="00D35E5E" w:rsidP="007552D1">
      <w:pPr>
        <w:spacing w:before="120" w:after="120" w:line="288" w:lineRule="auto"/>
        <w:ind w:firstLine="640"/>
        <w:rPr>
          <w:rFonts w:ascii="仿宋" w:eastAsia="仿宋" w:hAnsi="仿宋" w:cs="方正楷体_GB2312"/>
          <w:sz w:val="32"/>
          <w:szCs w:val="32"/>
        </w:rPr>
      </w:pPr>
      <w:r w:rsidRPr="007552D1">
        <w:rPr>
          <w:rFonts w:ascii="仿宋" w:eastAsia="仿宋" w:hAnsi="仿宋" w:cs="方正楷体_GB2312" w:hint="eastAsia"/>
          <w:sz w:val="32"/>
          <w:szCs w:val="32"/>
        </w:rPr>
        <w:t>4、参赛马匹只能由同一名骑手骑乘，每匹马每天最多出场一次。每位骑手在每个级别中允许报名2匹马（1.50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级别、1.45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级别除外）。参加FEI级别（1</w:t>
      </w:r>
      <w:r w:rsidR="006401CC">
        <w:rPr>
          <w:rFonts w:ascii="仿宋" w:eastAsia="仿宋" w:hAnsi="仿宋" w:cs="方正楷体_GB2312"/>
          <w:sz w:val="32"/>
          <w:szCs w:val="32"/>
        </w:rPr>
        <w:t>.</w:t>
      </w:r>
      <w:bookmarkStart w:id="0" w:name="_GoBack"/>
      <w:bookmarkEnd w:id="0"/>
      <w:r w:rsidRPr="007552D1">
        <w:rPr>
          <w:rFonts w:ascii="仿宋" w:eastAsia="仿宋" w:hAnsi="仿宋" w:cs="方正楷体_GB2312" w:hint="eastAsia"/>
          <w:sz w:val="32"/>
          <w:szCs w:val="32"/>
        </w:rPr>
        <w:t>50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级别、1.45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级别、1.35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级别、1.30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级别、1.25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级别和1.20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级别）的马匹不可兼项CEA级别（1.10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级别、1.00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级别和0.9</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 xml:space="preserve">级别）。 </w:t>
      </w:r>
    </w:p>
    <w:p w14:paraId="277D4387" w14:textId="5D048006"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5、1.50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级别大奖赛最多允许45对人马组合参赛，须参加并完赛1.45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级别资格赛，若1.45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级别未完赛的人马组合可选择参加</w:t>
      </w:r>
      <w:r w:rsidR="00E015BF">
        <w:rPr>
          <w:rFonts w:ascii="仿宋" w:eastAsia="仿宋" w:hAnsi="仿宋" w:cs="方正楷体_GB2312" w:hint="eastAsia"/>
          <w:sz w:val="32"/>
          <w:szCs w:val="32"/>
        </w:rPr>
        <w:t>周日</w:t>
      </w:r>
      <w:r w:rsidRPr="007552D1">
        <w:rPr>
          <w:rFonts w:ascii="仿宋" w:eastAsia="仿宋" w:hAnsi="仿宋" w:cs="方正楷体_GB2312" w:hint="eastAsia"/>
          <w:sz w:val="32"/>
          <w:szCs w:val="32"/>
        </w:rPr>
        <w:t>1.3</w:t>
      </w:r>
      <w:r w:rsidR="00E015BF">
        <w:rPr>
          <w:rFonts w:ascii="仿宋" w:eastAsia="仿宋" w:hAnsi="仿宋" w:cs="方正楷体_GB2312"/>
          <w:sz w:val="32"/>
          <w:szCs w:val="32"/>
        </w:rPr>
        <w:t>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级别的比赛，不再增设费用。</w:t>
      </w:r>
    </w:p>
    <w:p w14:paraId="3B21C0B7" w14:textId="77777777"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6、参赛马匹赴赛区前须办理相关检疫手续，并由所在地、县级兽医站出具检疫合格证明，随马匹到赛区时递交承办单位。 </w:t>
      </w:r>
    </w:p>
    <w:p w14:paraId="3C2A692C" w14:textId="2875BFAC"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7、根据国际马联兽医规章2026版，马匹健康要求已于2022年1月1日在全球范围内推出：参加FEI赛事级别的马匹（1.50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级别、1.45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级别、1.35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级别、1.30</w:t>
      </w:r>
      <w:r w:rsidR="007552D1">
        <w:rPr>
          <w:rFonts w:ascii="仿宋" w:eastAsia="仿宋" w:hAnsi="仿宋" w:cs="方正楷体_GB2312" w:hint="eastAsia"/>
          <w:sz w:val="32"/>
          <w:szCs w:val="32"/>
        </w:rPr>
        <w:lastRenderedPageBreak/>
        <w:t>米</w:t>
      </w:r>
      <w:r w:rsidRPr="007552D1">
        <w:rPr>
          <w:rFonts w:ascii="仿宋" w:eastAsia="仿宋" w:hAnsi="仿宋" w:cs="方正楷体_GB2312" w:hint="eastAsia"/>
          <w:sz w:val="32"/>
          <w:szCs w:val="32"/>
        </w:rPr>
        <w:t>级别挑战赛、1.25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级别、1.20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w:t>
      </w:r>
    </w:p>
    <w:p w14:paraId="1FC873F0" w14:textId="77777777"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（1）自抵达赛场前三天起至赛事期间，每匹马每天需测量两次体温并每日上传FEI HorseApp（见附件）；</w:t>
      </w:r>
    </w:p>
    <w:p w14:paraId="5738C308" w14:textId="77777777"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（2）马匹需填写FEI马匹健康自我鉴定表（见附件）； </w:t>
      </w:r>
    </w:p>
    <w:p w14:paraId="644F70E0" w14:textId="77777777"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（3）除马匹护照外，马流感疫苗接种将强制记录在FEI HorseApp上。 </w:t>
      </w:r>
    </w:p>
    <w:p w14:paraId="35BD8862" w14:textId="77777777"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8、中国马术协会审核报名马匹资格，并统一录入到国际马联线上报名系统（FEI Entry System）。 </w:t>
      </w:r>
    </w:p>
    <w:p w14:paraId="059384A4" w14:textId="11A273D5"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9、根据国际马联场地障碍规则28版，2026年1月1日起执行文件要求，参加 1.50 米、1.45 米、1.35米、1.30 米1.25米和1.20 米级别的参赛马匹必需提供在有效期内的</w:t>
      </w:r>
      <w:r w:rsidRPr="007552D1">
        <w:rPr>
          <w:rFonts w:ascii="仿宋" w:eastAsia="仿宋" w:hAnsi="仿宋" w:cs="方正楷体_GB2312" w:hint="eastAsia"/>
          <w:b/>
          <w:sz w:val="32"/>
          <w:szCs w:val="32"/>
        </w:rPr>
        <w:t>FEI 马匹护照</w:t>
      </w:r>
      <w:r w:rsidRPr="007552D1">
        <w:rPr>
          <w:rFonts w:ascii="仿宋" w:eastAsia="仿宋" w:hAnsi="仿宋" w:cs="方正楷体_GB2312" w:hint="eastAsia"/>
          <w:sz w:val="32"/>
          <w:szCs w:val="32"/>
        </w:rPr>
        <w:t>才可报名。</w:t>
      </w:r>
    </w:p>
    <w:p w14:paraId="228FBC1D" w14:textId="77777777" w:rsidR="00B0604A" w:rsidRPr="007552D1" w:rsidRDefault="00D35E5E" w:rsidP="007552D1">
      <w:pPr>
        <w:spacing w:before="120" w:after="120" w:line="288" w:lineRule="auto"/>
        <w:ind w:firstLine="740"/>
        <w:jc w:val="left"/>
        <w:rPr>
          <w:rFonts w:ascii="仿宋" w:eastAsia="仿宋" w:hAnsi="仿宋" w:cs="方正楷体_GB2312"/>
          <w:sz w:val="32"/>
          <w:szCs w:val="32"/>
        </w:rPr>
      </w:pPr>
      <w:r w:rsidRPr="007552D1">
        <w:rPr>
          <w:rFonts w:ascii="仿宋" w:eastAsia="仿宋" w:hAnsi="仿宋" w:cs="方正楷体_GB2312" w:hint="eastAsia"/>
          <w:sz w:val="32"/>
          <w:szCs w:val="32"/>
        </w:rPr>
        <w:t>*备注：</w:t>
      </w:r>
    </w:p>
    <w:p w14:paraId="2BAF01CC" w14:textId="31AB8D4E" w:rsidR="00B0604A" w:rsidRPr="007552D1" w:rsidRDefault="007552D1" w:rsidP="007552D1">
      <w:pPr>
        <w:spacing w:before="120" w:after="120" w:line="288" w:lineRule="auto"/>
        <w:ind w:firstLine="640"/>
        <w:jc w:val="left"/>
        <w:rPr>
          <w:rFonts w:ascii="仿宋" w:eastAsia="仿宋" w:hAnsi="仿宋" w:cs="方正楷体_GB2312"/>
          <w:sz w:val="32"/>
          <w:szCs w:val="32"/>
        </w:rPr>
      </w:pPr>
      <w:r>
        <w:rPr>
          <w:rFonts w:ascii="仿宋" w:eastAsia="仿宋" w:hAnsi="仿宋" w:cs="方正楷体_GB2312" w:hint="eastAsia"/>
          <w:sz w:val="32"/>
          <w:szCs w:val="32"/>
        </w:rPr>
        <w:t>1</w:t>
      </w:r>
      <w:r>
        <w:rPr>
          <w:rFonts w:ascii="仿宋" w:eastAsia="仿宋" w:hAnsi="仿宋" w:cs="方正楷体_GB2312"/>
          <w:sz w:val="32"/>
          <w:szCs w:val="32"/>
        </w:rPr>
        <w:t>.</w:t>
      </w:r>
      <w:r w:rsidR="00D35E5E" w:rsidRPr="007552D1">
        <w:rPr>
          <w:rFonts w:ascii="仿宋" w:eastAsia="仿宋" w:hAnsi="仿宋" w:cs="方正楷体_GB2312" w:hint="eastAsia"/>
          <w:sz w:val="32"/>
          <w:szCs w:val="32"/>
        </w:rPr>
        <w:t>马房总数量为205间，报满为止。</w:t>
      </w:r>
    </w:p>
    <w:p w14:paraId="423EE572" w14:textId="73B7BF96" w:rsidR="00B0604A" w:rsidRPr="007552D1" w:rsidRDefault="007552D1" w:rsidP="007552D1">
      <w:pPr>
        <w:spacing w:before="120" w:after="120" w:line="288" w:lineRule="auto"/>
        <w:ind w:firstLine="640"/>
        <w:jc w:val="left"/>
        <w:rPr>
          <w:rFonts w:ascii="仿宋" w:eastAsia="仿宋" w:hAnsi="仿宋" w:cs="方正楷体_GB2312"/>
          <w:sz w:val="32"/>
          <w:szCs w:val="32"/>
        </w:rPr>
      </w:pPr>
      <w:r>
        <w:rPr>
          <w:rFonts w:ascii="仿宋" w:eastAsia="仿宋" w:hAnsi="仿宋" w:cs="方正楷体_GB2312" w:hint="eastAsia"/>
          <w:sz w:val="32"/>
          <w:szCs w:val="32"/>
        </w:rPr>
        <w:t>2</w:t>
      </w:r>
      <w:r>
        <w:rPr>
          <w:rFonts w:ascii="仿宋" w:eastAsia="仿宋" w:hAnsi="仿宋" w:cs="方正楷体_GB2312"/>
          <w:sz w:val="32"/>
          <w:szCs w:val="32"/>
        </w:rPr>
        <w:t>.</w:t>
      </w:r>
      <w:r w:rsidR="00D35E5E" w:rsidRPr="007552D1">
        <w:rPr>
          <w:rFonts w:ascii="仿宋" w:eastAsia="仿宋" w:hAnsi="仿宋" w:cs="方正楷体_GB2312" w:hint="eastAsia"/>
          <w:sz w:val="32"/>
          <w:szCs w:val="32"/>
        </w:rPr>
        <w:t>马匹入厩的时间为：2026年1月14日9:00</w:t>
      </w:r>
    </w:p>
    <w:p w14:paraId="7023059B" w14:textId="77777777" w:rsidR="00B0604A" w:rsidRPr="007552D1" w:rsidRDefault="00D35E5E" w:rsidP="007552D1">
      <w:pPr>
        <w:spacing w:before="120" w:after="120" w:line="288" w:lineRule="auto"/>
        <w:ind w:firstLine="642"/>
        <w:jc w:val="left"/>
        <w:rPr>
          <w:rFonts w:ascii="仿宋" w:eastAsia="仿宋" w:hAnsi="仿宋" w:cs="方正楷体_GB2312"/>
          <w:sz w:val="32"/>
          <w:szCs w:val="32"/>
        </w:rPr>
      </w:pPr>
      <w:r w:rsidRPr="007552D1">
        <w:rPr>
          <w:rFonts w:ascii="仿宋" w:eastAsia="仿宋" w:hAnsi="仿宋" w:cs="方正楷体_GB2312" w:hint="eastAsia"/>
          <w:b/>
          <w:sz w:val="32"/>
          <w:szCs w:val="32"/>
        </w:rPr>
        <w:t xml:space="preserve">十、竞赛办法 </w:t>
      </w:r>
    </w:p>
    <w:p w14:paraId="3B7CD7DA"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b/>
          <w:sz w:val="32"/>
          <w:szCs w:val="32"/>
        </w:rPr>
        <w:t xml:space="preserve">（一）比赛采用下列规则: </w:t>
      </w:r>
    </w:p>
    <w:p w14:paraId="077716EB"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sz w:val="32"/>
          <w:szCs w:val="32"/>
        </w:rPr>
        <w:t>国际马联章程25版，202</w:t>
      </w:r>
      <w:r w:rsidRPr="007552D1">
        <w:rPr>
          <w:rFonts w:ascii="仿宋" w:eastAsia="仿宋" w:hAnsi="仿宋" w:cs="方正楷体_GB2312"/>
          <w:sz w:val="32"/>
          <w:szCs w:val="32"/>
        </w:rPr>
        <w:t>5</w:t>
      </w:r>
      <w:r w:rsidRPr="007552D1">
        <w:rPr>
          <w:rFonts w:ascii="仿宋" w:eastAsia="仿宋" w:hAnsi="仿宋" w:cs="方正楷体_GB2312" w:hint="eastAsia"/>
          <w:sz w:val="32"/>
          <w:szCs w:val="32"/>
        </w:rPr>
        <w:t>年11月</w:t>
      </w:r>
      <w:r w:rsidRPr="007552D1">
        <w:rPr>
          <w:rFonts w:ascii="仿宋" w:eastAsia="仿宋" w:hAnsi="仿宋" w:cs="方正楷体_GB2312"/>
          <w:sz w:val="32"/>
          <w:szCs w:val="32"/>
        </w:rPr>
        <w:t>7</w:t>
      </w:r>
      <w:r w:rsidRPr="007552D1">
        <w:rPr>
          <w:rFonts w:ascii="仿宋" w:eastAsia="仿宋" w:hAnsi="仿宋" w:cs="方正楷体_GB2312" w:hint="eastAsia"/>
          <w:sz w:val="32"/>
          <w:szCs w:val="32"/>
        </w:rPr>
        <w:t xml:space="preserve">日起执行。 </w:t>
      </w:r>
    </w:p>
    <w:p w14:paraId="043D44D3"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国际马联总则24版，2026年1月1日起执行。 </w:t>
      </w:r>
    </w:p>
    <w:p w14:paraId="7D0289FF"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国际马联兽医规则15版，2026年1月1日起执行。 </w:t>
      </w:r>
    </w:p>
    <w:p w14:paraId="1B0FEF29"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国际马联场地障碍规则28版，2026年1月1日起执行。 </w:t>
      </w:r>
    </w:p>
    <w:p w14:paraId="69135C75"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特殊修订条款的执行，以国际马联和中国马术协会下发通知为准。 </w:t>
      </w:r>
    </w:p>
    <w:p w14:paraId="2FECBC74"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b/>
          <w:sz w:val="32"/>
          <w:szCs w:val="32"/>
        </w:rPr>
        <w:t xml:space="preserve">（二）比赛办法 </w:t>
      </w:r>
    </w:p>
    <w:p w14:paraId="5259A90D" w14:textId="77777777"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lastRenderedPageBreak/>
        <w:t xml:space="preserve">1、大奖赛级别分为两场进行，两场单独记取成绩并分别颁发奖项，根据国际马联场地障碍规则处罚A表进行评判。 </w:t>
      </w:r>
    </w:p>
    <w:p w14:paraId="777E9999" w14:textId="66DE9E41"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第一场比赛为1.45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 xml:space="preserve">级别资格赛，行进速度为每分钟375米，比赛出场顺序由抽签决定。第一场比赛根据国际马联场地障碍规则220.2.1.1执行，无附加赛，罚分少者，名次列前，若罚分相同，则用时少者，名次列前。 </w:t>
      </w:r>
    </w:p>
    <w:p w14:paraId="06C960F4" w14:textId="510CFBB4"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第二场比赛为1.50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 xml:space="preserve">级别大奖赛，行进速度为每分钟375米，第二场比赛根据国际马联场地障碍规则220.2.1.2执行，如果第一名出现罚分相同，则进行争时附加赛，附加赛罚分少者，名次列前，若附加赛罚分相同，用时少者，名次列前。其它名次根据罚分和时间排名。 </w:t>
      </w:r>
    </w:p>
    <w:p w14:paraId="32472FAD" w14:textId="5E85B03C"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*1.45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级别大奖赛的资格赛，完赛的人马组合排名前45名的人马组合，有资格参加1.50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级别大奖赛。若遗憾淘汰或未能参加大奖赛的人马组合，可选择参加1.35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级别的比赛。</w:t>
      </w:r>
    </w:p>
    <w:p w14:paraId="3F105019" w14:textId="6C248706"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2、1.35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级别争时赛：比赛根据国际马联场地障碍规则条款220.2.1.1执行，A表，争时，无附加赛。行进速度为每分钟350米。罚分少者，名次列前，若罚分相同，则用时少者，名次列前。</w:t>
      </w:r>
    </w:p>
    <w:p w14:paraId="2C29B849" w14:textId="146F1EC6"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3、1.30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级别速度挑战赛：比赛根据国际马联场地障碍规则条款220.2.1.1执行，A表，争时，无附加赛。行进速度为每分钟350米。罚分少者，名次列前，若罚分相同，则用时少者，名次列前。</w:t>
      </w:r>
    </w:p>
    <w:p w14:paraId="7FB6439F" w14:textId="3B8F067A"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4、1.30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级别特殊两段赛：比赛根据国际马联场地障碍规则条款222.2.3执行，比赛包含两段，行进速度为每</w:t>
      </w:r>
      <w:r w:rsidRPr="007552D1">
        <w:rPr>
          <w:rFonts w:ascii="仿宋" w:eastAsia="仿宋" w:hAnsi="仿宋" w:cs="方正楷体_GB2312" w:hint="eastAsia"/>
          <w:sz w:val="32"/>
          <w:szCs w:val="32"/>
        </w:rPr>
        <w:lastRenderedPageBreak/>
        <w:t>分钟 350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p w14:paraId="03BA3A1F" w14:textId="697B62D0"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5、1.25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级别计分变装赛：比赛根据国际马联场地障碍规则条款229执行，行进速度为每分钟350米，以 1-10 分分别记分，每完成相应分数障碍则获得相应积分，失败不记分。最后一道障碍设有魔鬼障碍，成功完成魔鬼障碍获得20分，若失败倒扣20分。其他失误根据国际马联场地障碍规则处罚A表进行评判。最终排名按照得分高者名次列前，如得分相同，则用时少者，名次列前。</w:t>
      </w:r>
    </w:p>
    <w:p w14:paraId="0E1E7820" w14:textId="0F19CA28"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6、1.25</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级别争时赛：比赛根据国际马联场地障碍规则条款220.2.1.1执行，A表，争时，无附加赛。行进速度为每分钟350米。罚分少者，名次列前，若罚分相同，则用时少者，名次列前。</w:t>
      </w:r>
    </w:p>
    <w:p w14:paraId="18865D3E" w14:textId="51DC2B73"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7、1.20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级别特殊两段赛：比赛根据国际马联场地障碍规则条款222.2.3执行，比赛包含两段，行进速度为每分钟 350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p w14:paraId="6CAD7CBE" w14:textId="55B84172"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8、1.10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级别争时赛：比赛根据国际马联场地障碍规则条款220.2.1.1执行，A表，争时，无附加赛。行进速度</w:t>
      </w:r>
      <w:r w:rsidRPr="007552D1">
        <w:rPr>
          <w:rFonts w:ascii="仿宋" w:eastAsia="仿宋" w:hAnsi="仿宋" w:cs="方正楷体_GB2312" w:hint="eastAsia"/>
          <w:sz w:val="32"/>
          <w:szCs w:val="32"/>
        </w:rPr>
        <w:lastRenderedPageBreak/>
        <w:t>为每分钟350米。罚分少者，名次列前，若罚分相同，则用时少者，名次列前。</w:t>
      </w:r>
    </w:p>
    <w:p w14:paraId="025B01DC" w14:textId="3B6EA768"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9、1.00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 xml:space="preserve">级别两段赛： 比赛按照国际马联场地障碍规则条款222.1.4.2 执行，根据表 A 判罚。比赛包含两段，行进速度为每分钟 325 米，出场顺序由电脑抽签决定。在第一段遭受处罚的运动员，无论是障碍罚分还是时间罚分， 跳完第一段最后一道障碍后， 听到铃声需要停止比赛， 不得进入第二段； 第一段不争时，第二段争时。 排名根据第二段的罚分和时间， 罚分少者， 名次列前，若罚分相同，则用时少者，名次列前；若没有取得第二段资格的运动员，排名根据第一段的罚分。 </w:t>
      </w:r>
    </w:p>
    <w:p w14:paraId="21CE8771" w14:textId="1FC626F4" w:rsidR="00B0604A" w:rsidRPr="007552D1" w:rsidRDefault="00D35E5E" w:rsidP="007552D1">
      <w:pPr>
        <w:spacing w:before="120" w:after="120" w:line="288" w:lineRule="auto"/>
        <w:ind w:firstLine="640"/>
        <w:jc w:val="left"/>
        <w:rPr>
          <w:rFonts w:ascii="仿宋" w:eastAsia="仿宋" w:hAnsi="仿宋" w:cs="方正楷体_GB2312"/>
          <w:sz w:val="32"/>
          <w:szCs w:val="32"/>
        </w:rPr>
      </w:pPr>
      <w:r w:rsidRPr="007552D1">
        <w:rPr>
          <w:rFonts w:ascii="仿宋" w:eastAsia="仿宋" w:hAnsi="仿宋" w:cs="方正楷体_GB2312" w:hint="eastAsia"/>
          <w:sz w:val="32"/>
          <w:szCs w:val="32"/>
        </w:rPr>
        <w:t>10、0.90</w:t>
      </w:r>
      <w:r w:rsidR="007552D1">
        <w:rPr>
          <w:rFonts w:ascii="仿宋" w:eastAsia="仿宋" w:hAnsi="仿宋" w:cs="方正楷体_GB2312" w:hint="eastAsia"/>
          <w:sz w:val="32"/>
          <w:szCs w:val="32"/>
        </w:rPr>
        <w:t>米</w:t>
      </w:r>
      <w:r w:rsidRPr="007552D1">
        <w:rPr>
          <w:rFonts w:ascii="仿宋" w:eastAsia="仿宋" w:hAnsi="仿宋" w:cs="方正楷体_GB2312" w:hint="eastAsia"/>
          <w:sz w:val="32"/>
          <w:szCs w:val="32"/>
        </w:rPr>
        <w:t>级别特殊两段赛：比赛根据国际马联场地障碍规则条款222.2.3执行，比赛包含两段，行进速度为每分钟 350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p w14:paraId="0905C10C"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b/>
          <w:sz w:val="32"/>
          <w:szCs w:val="32"/>
        </w:rPr>
        <w:t>十一、裁判员和仲裁</w:t>
      </w:r>
    </w:p>
    <w:p w14:paraId="02FB1A80"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（一）裁判员名单另行通知，人选由国际马联和中国马术协会指定，不足部分由承办单位选派。 </w:t>
      </w:r>
    </w:p>
    <w:p w14:paraId="7054D326"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（二）仲裁委员会人员组成和职责范围，按照相关仲裁办法执行。 </w:t>
      </w:r>
    </w:p>
    <w:p w14:paraId="752C9F06"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b/>
          <w:sz w:val="32"/>
          <w:szCs w:val="32"/>
        </w:rPr>
        <w:t xml:space="preserve">十二、录取名次与奖励 </w:t>
      </w:r>
    </w:p>
    <w:p w14:paraId="15FC8E40"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sz w:val="32"/>
          <w:szCs w:val="32"/>
        </w:rPr>
        <w:t>（一）所有级别均录取个人前13名给予奖金奖励，实际</w:t>
      </w:r>
      <w:r w:rsidRPr="007552D1">
        <w:rPr>
          <w:rFonts w:ascii="仿宋" w:eastAsia="仿宋" w:hAnsi="仿宋" w:cs="方正楷体_GB2312" w:hint="eastAsia"/>
          <w:sz w:val="32"/>
          <w:szCs w:val="32"/>
        </w:rPr>
        <w:lastRenderedPageBreak/>
        <w:t xml:space="preserve">参赛人马组合不足13人，按完赛人马组合录取。 </w:t>
      </w:r>
    </w:p>
    <w:p w14:paraId="154E7582" w14:textId="57C24CE3"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sz w:val="32"/>
          <w:szCs w:val="32"/>
        </w:rPr>
        <w:t>（二）CEA级别前</w:t>
      </w:r>
      <w:r w:rsidR="007552D1">
        <w:rPr>
          <w:rFonts w:ascii="仿宋" w:eastAsia="仿宋" w:hAnsi="仿宋" w:cs="方正楷体_GB2312" w:hint="eastAsia"/>
          <w:sz w:val="32"/>
          <w:szCs w:val="32"/>
        </w:rPr>
        <w:t>3</w:t>
      </w:r>
      <w:r w:rsidRPr="007552D1">
        <w:rPr>
          <w:rFonts w:ascii="仿宋" w:eastAsia="仿宋" w:hAnsi="仿宋" w:cs="方正楷体_GB2312" w:hint="eastAsia"/>
          <w:sz w:val="32"/>
          <w:szCs w:val="32"/>
        </w:rPr>
        <w:t>名参加颁奖，颁发奖杯、证书、马花、绶带等奖品，第</w:t>
      </w:r>
      <w:r w:rsidR="00E015BF">
        <w:rPr>
          <w:rFonts w:ascii="仿宋" w:eastAsia="仿宋" w:hAnsi="仿宋" w:cs="方正楷体_GB2312"/>
          <w:sz w:val="32"/>
          <w:szCs w:val="32"/>
        </w:rPr>
        <w:t>4</w:t>
      </w:r>
      <w:r w:rsidRPr="007552D1">
        <w:rPr>
          <w:rFonts w:ascii="仿宋" w:eastAsia="仿宋" w:hAnsi="仿宋" w:cs="方正楷体_GB2312" w:hint="eastAsia"/>
          <w:sz w:val="32"/>
          <w:szCs w:val="32"/>
        </w:rPr>
        <w:t>-8名颁发证书、马花等奖品；FEI级别前</w:t>
      </w:r>
      <w:r w:rsidR="007552D1">
        <w:rPr>
          <w:rFonts w:ascii="仿宋" w:eastAsia="仿宋" w:hAnsi="仿宋" w:cs="方正楷体_GB2312" w:hint="eastAsia"/>
          <w:sz w:val="32"/>
          <w:szCs w:val="32"/>
        </w:rPr>
        <w:t>3</w:t>
      </w:r>
      <w:r w:rsidRPr="007552D1">
        <w:rPr>
          <w:rFonts w:ascii="仿宋" w:eastAsia="仿宋" w:hAnsi="仿宋" w:cs="方正楷体_GB2312" w:hint="eastAsia"/>
          <w:sz w:val="32"/>
          <w:szCs w:val="32"/>
        </w:rPr>
        <w:t>名带马参加颁奖，颁发奖杯、证书、马花、绶带等奖品，第</w:t>
      </w:r>
      <w:r w:rsidR="009709FE">
        <w:rPr>
          <w:rFonts w:ascii="仿宋" w:eastAsia="仿宋" w:hAnsi="仿宋" w:cs="方正楷体_GB2312"/>
          <w:sz w:val="32"/>
          <w:szCs w:val="32"/>
        </w:rPr>
        <w:t>4</w:t>
      </w:r>
      <w:r w:rsidRPr="007552D1">
        <w:rPr>
          <w:rFonts w:ascii="仿宋" w:eastAsia="仿宋" w:hAnsi="仿宋" w:cs="方正楷体_GB2312" w:hint="eastAsia"/>
          <w:sz w:val="32"/>
          <w:szCs w:val="32"/>
        </w:rPr>
        <w:t>-8名颁发证书、马花等奖品；</w:t>
      </w:r>
      <w:r w:rsidR="009709FE" w:rsidRPr="007552D1">
        <w:rPr>
          <w:rFonts w:ascii="仿宋" w:eastAsia="仿宋" w:hAnsi="仿宋" w:cs="方正楷体_GB2312"/>
          <w:sz w:val="32"/>
          <w:szCs w:val="32"/>
        </w:rPr>
        <w:t xml:space="preserve"> </w:t>
      </w:r>
    </w:p>
    <w:p w14:paraId="4409C57E"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（三）各级别奖金分配详见奖金分配表。 </w:t>
      </w:r>
    </w:p>
    <w:p w14:paraId="1E2D1A3C"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b/>
          <w:sz w:val="32"/>
          <w:szCs w:val="32"/>
        </w:rPr>
        <w:t xml:space="preserve">十三、报名和报到 </w:t>
      </w:r>
    </w:p>
    <w:p w14:paraId="230992ED" w14:textId="7872734C" w:rsidR="00B0604A" w:rsidRPr="007552D1" w:rsidRDefault="00D35E5E" w:rsidP="009709FE">
      <w:pPr>
        <w:spacing w:before="120" w:after="120" w:line="288" w:lineRule="auto"/>
        <w:ind w:firstLine="420"/>
        <w:rPr>
          <w:rFonts w:ascii="仿宋" w:eastAsia="仿宋" w:hAnsi="仿宋" w:cs="方正楷体_GB2312"/>
          <w:sz w:val="32"/>
          <w:szCs w:val="32"/>
        </w:rPr>
      </w:pPr>
      <w:r w:rsidRPr="007552D1">
        <w:rPr>
          <w:rFonts w:ascii="仿宋" w:eastAsia="仿宋" w:hAnsi="仿宋" w:cs="方正楷体_GB2312" w:hint="eastAsia"/>
          <w:sz w:val="32"/>
          <w:szCs w:val="32"/>
        </w:rPr>
        <w:t>参赛运动员、工作人员、大会指定裁判员和参赛马匹于赛前2天到赛区报到。</w:t>
      </w:r>
    </w:p>
    <w:p w14:paraId="092E28D0"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b/>
          <w:sz w:val="32"/>
          <w:szCs w:val="32"/>
        </w:rPr>
        <w:t xml:space="preserve">十四、器材和经费 </w:t>
      </w:r>
    </w:p>
    <w:p w14:paraId="594B645E"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（一）各参赛代表队一切费用自理。 </w:t>
      </w:r>
    </w:p>
    <w:p w14:paraId="4F6B43A9" w14:textId="64561F68" w:rsidR="00B0604A" w:rsidRPr="007552D1" w:rsidRDefault="00D35E5E" w:rsidP="007552D1">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（二）参赛骑手和马匹在比赛期间的意外保险由各代表队自行办理。参赛骑手和马匹在比赛期间所发生的伤害与意外事故，主办和承办单位不承担任何责任。 </w:t>
      </w:r>
    </w:p>
    <w:p w14:paraId="12C38948"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b/>
          <w:sz w:val="32"/>
          <w:szCs w:val="32"/>
        </w:rPr>
        <w:t xml:space="preserve">十五、其他 </w:t>
      </w:r>
    </w:p>
    <w:p w14:paraId="7440E094"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（一）兴奋剂检查和处罚按照国家体育总局有关规定执行。 </w:t>
      </w:r>
    </w:p>
    <w:p w14:paraId="302CFB93"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（二）参赛马匹须按规定注射马流感疫苗。 </w:t>
      </w:r>
    </w:p>
    <w:p w14:paraId="24744575" w14:textId="77777777" w:rsidR="00B0604A" w:rsidRPr="007552D1" w:rsidRDefault="00D35E5E">
      <w:pPr>
        <w:spacing w:before="120" w:after="120" w:line="288" w:lineRule="auto"/>
        <w:ind w:firstLine="420"/>
        <w:jc w:val="left"/>
        <w:rPr>
          <w:rFonts w:ascii="仿宋" w:eastAsia="仿宋" w:hAnsi="仿宋" w:cs="方正楷体_GB2312"/>
          <w:sz w:val="32"/>
          <w:szCs w:val="32"/>
        </w:rPr>
      </w:pPr>
      <w:r w:rsidRPr="007552D1">
        <w:rPr>
          <w:rFonts w:ascii="仿宋" w:eastAsia="仿宋" w:hAnsi="仿宋" w:cs="方正楷体_GB2312" w:hint="eastAsia"/>
          <w:sz w:val="32"/>
          <w:szCs w:val="32"/>
        </w:rPr>
        <w:t xml:space="preserve">（三）所有级别竞赛规则以赛前技术会为准。 </w:t>
      </w:r>
    </w:p>
    <w:p w14:paraId="61E3B818" w14:textId="77777777" w:rsidR="00B0604A" w:rsidRDefault="00D35E5E">
      <w:pPr>
        <w:spacing w:before="120" w:after="120" w:line="288" w:lineRule="auto"/>
        <w:ind w:firstLine="420"/>
        <w:jc w:val="left"/>
        <w:rPr>
          <w:rFonts w:ascii="方正楷体_GB2312" w:eastAsia="方正楷体_GB2312" w:hAnsi="方正楷体_GB2312" w:cs="方正楷体_GB2312"/>
          <w:sz w:val="28"/>
          <w:szCs w:val="28"/>
        </w:rPr>
      </w:pPr>
      <w:r w:rsidRPr="007552D1">
        <w:rPr>
          <w:rFonts w:ascii="仿宋" w:eastAsia="仿宋" w:hAnsi="仿宋" w:cs="方正楷体_GB2312" w:hint="eastAsia"/>
          <w:sz w:val="32"/>
          <w:szCs w:val="32"/>
        </w:rPr>
        <w:t>（四）未尽事宜，另行通知。</w:t>
      </w:r>
    </w:p>
    <w:sectPr w:rsidR="00B0604A">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DCE3E" w14:textId="77777777" w:rsidR="00C8655E" w:rsidRDefault="00C8655E">
      <w:r>
        <w:separator/>
      </w:r>
    </w:p>
  </w:endnote>
  <w:endnote w:type="continuationSeparator" w:id="0">
    <w:p w14:paraId="71BBF209" w14:textId="77777777" w:rsidR="00C8655E" w:rsidRDefault="00C8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_GB2312">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BE058" w14:textId="77777777" w:rsidR="00C8655E" w:rsidRDefault="00C8655E">
      <w:r>
        <w:separator/>
      </w:r>
    </w:p>
  </w:footnote>
  <w:footnote w:type="continuationSeparator" w:id="0">
    <w:p w14:paraId="64EE5D2E" w14:textId="77777777" w:rsidR="00C8655E" w:rsidRDefault="00C86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FE8B60"/>
    <w:multiLevelType w:val="singleLevel"/>
    <w:tmpl w:val="B5FE8B60"/>
    <w:lvl w:ilvl="0">
      <w:start w:val="1"/>
      <w:numFmt w:val="decimal"/>
      <w:lvlText w:val="%1."/>
      <w:lvlJc w:val="left"/>
      <w:rPr>
        <w:color w:val="3370FF"/>
      </w:rPr>
    </w:lvl>
  </w:abstractNum>
  <w:abstractNum w:abstractNumId="1" w15:restartNumberingAfterBreak="0">
    <w:nsid w:val="6CE73D63"/>
    <w:multiLevelType w:val="singleLevel"/>
    <w:tmpl w:val="6CE73D63"/>
    <w:lvl w:ilvl="0">
      <w:start w:val="2"/>
      <w:numFmt w:val="decimal"/>
      <w:lvlText w:val="%1."/>
      <w:lvlJc w:val="left"/>
      <w:rPr>
        <w:color w:val="3370FF"/>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5"/>
  <w:characterSpacingControl w:val="doNotCompress"/>
  <w:hdrShapeDefaults>
    <o:shapedefaults v:ext="edit" spidmax="2049"/>
  </w:hdrShapeDefaults>
  <w:footnotePr>
    <w:footnote w:id="-1"/>
    <w:footnote w:id="0"/>
  </w:footnotePr>
  <w:endnotePr>
    <w:endnote w:id="-1"/>
    <w:endnote w:id="0"/>
  </w:endnotePr>
  <w:compat>
    <w:useFELayout/>
    <w:splitPgBreakAndParaMark/>
    <w:compatSetting w:name="compatibilityMode" w:uri="http://schemas.microsoft.com/office/word" w:val="12"/>
    <w:compatSetting w:name="useWord2013TrackBottomHyphenation" w:uri="http://schemas.microsoft.com/office/word" w:val="1"/>
  </w:compat>
  <w:rsids>
    <w:rsidRoot w:val="00B0604A"/>
    <w:rsid w:val="BFFFA685"/>
    <w:rsid w:val="DAC3D303"/>
    <w:rsid w:val="F4EFE534"/>
    <w:rsid w:val="F57F8FDC"/>
    <w:rsid w:val="F7BD77D2"/>
    <w:rsid w:val="F9FE46DA"/>
    <w:rsid w:val="FFAC5C88"/>
    <w:rsid w:val="00292D60"/>
    <w:rsid w:val="006401CC"/>
    <w:rsid w:val="007552D1"/>
    <w:rsid w:val="009709FE"/>
    <w:rsid w:val="00B0604A"/>
    <w:rsid w:val="00C8655E"/>
    <w:rsid w:val="00D35E5E"/>
    <w:rsid w:val="00E015BF"/>
    <w:rsid w:val="00EA664C"/>
    <w:rsid w:val="00F85557"/>
    <w:rsid w:val="17DE0381"/>
    <w:rsid w:val="27723EF8"/>
    <w:rsid w:val="37EE12E3"/>
    <w:rsid w:val="37FB3F3E"/>
    <w:rsid w:val="3DFFFAF5"/>
    <w:rsid w:val="477E3617"/>
    <w:rsid w:val="4FD5C30C"/>
    <w:rsid w:val="57FBA7C4"/>
    <w:rsid w:val="5BBB79BF"/>
    <w:rsid w:val="719EA423"/>
    <w:rsid w:val="7FEFE6E3"/>
    <w:rsid w:val="7FF74234"/>
    <w:rsid w:val="7FFCB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5D32E"/>
  <w15:docId w15:val="{438EDBDF-A1AC-4E85-87EA-90D017A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552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552D1"/>
    <w:rPr>
      <w:sz w:val="18"/>
      <w:szCs w:val="18"/>
    </w:rPr>
  </w:style>
  <w:style w:type="paragraph" w:styleId="a5">
    <w:name w:val="footer"/>
    <w:basedOn w:val="a"/>
    <w:link w:val="a6"/>
    <w:rsid w:val="007552D1"/>
    <w:pPr>
      <w:tabs>
        <w:tab w:val="center" w:pos="4153"/>
        <w:tab w:val="right" w:pos="8306"/>
      </w:tabs>
      <w:snapToGrid w:val="0"/>
      <w:jc w:val="left"/>
    </w:pPr>
    <w:rPr>
      <w:sz w:val="18"/>
      <w:szCs w:val="18"/>
    </w:rPr>
  </w:style>
  <w:style w:type="character" w:customStyle="1" w:styleId="a6">
    <w:name w:val="页脚 字符"/>
    <w:basedOn w:val="a0"/>
    <w:link w:val="a5"/>
    <w:rsid w:val="007552D1"/>
    <w:rPr>
      <w:sz w:val="18"/>
      <w:szCs w:val="18"/>
    </w:rPr>
  </w:style>
  <w:style w:type="paragraph" w:styleId="a7">
    <w:name w:val="Balloon Text"/>
    <w:basedOn w:val="a"/>
    <w:link w:val="a8"/>
    <w:rsid w:val="00F85557"/>
    <w:rPr>
      <w:sz w:val="18"/>
      <w:szCs w:val="18"/>
    </w:rPr>
  </w:style>
  <w:style w:type="character" w:customStyle="1" w:styleId="a8">
    <w:name w:val="批注框文本 字符"/>
    <w:basedOn w:val="a0"/>
    <w:link w:val="a7"/>
    <w:rsid w:val="00F855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Lenovo</cp:lastModifiedBy>
  <cp:revision>5</cp:revision>
  <cp:lastPrinted>2025-12-30T06:47:00Z</cp:lastPrinted>
  <dcterms:created xsi:type="dcterms:W3CDTF">2025-12-23T14:17:00Z</dcterms:created>
  <dcterms:modified xsi:type="dcterms:W3CDTF">2025-12-30T08:40:00Z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F0032C9799560D51FDB54669DB514AB1_42</vt:lpwstr>
  </property>
</Properties>
</file>