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A180" w14:textId="3794ECA5" w:rsidR="005107DA" w:rsidRDefault="00000000">
      <w:pPr>
        <w:rPr>
          <w:rFonts w:ascii="仿宋" w:eastAsia="仿宋" w:hAnsi="仿宋" w:hint="eastAsia"/>
          <w:sz w:val="32"/>
          <w:szCs w:val="32"/>
        </w:rPr>
      </w:pPr>
      <w:r>
        <w:rPr>
          <w:rFonts w:ascii="仿宋" w:eastAsia="仿宋" w:hAnsi="仿宋" w:hint="eastAsia"/>
          <w:sz w:val="32"/>
          <w:szCs w:val="32"/>
        </w:rPr>
        <w:t>附件</w:t>
      </w:r>
      <w:r w:rsidR="003B5581">
        <w:rPr>
          <w:rFonts w:ascii="仿宋" w:eastAsia="仿宋" w:hAnsi="仿宋" w:hint="eastAsia"/>
          <w:sz w:val="32"/>
          <w:szCs w:val="32"/>
        </w:rPr>
        <w:t>1</w:t>
      </w:r>
    </w:p>
    <w:p w14:paraId="207CB6AE" w14:textId="77777777" w:rsidR="005107DA" w:rsidRDefault="00000000">
      <w:pPr>
        <w:jc w:val="center"/>
        <w:rPr>
          <w:rFonts w:ascii="宋体" w:eastAsia="宋体" w:hAnsi="宋体" w:hint="eastAsia"/>
          <w:sz w:val="36"/>
          <w:szCs w:val="36"/>
        </w:rPr>
      </w:pPr>
      <w:r>
        <w:rPr>
          <w:rFonts w:ascii="宋体" w:eastAsia="宋体" w:hAnsi="宋体"/>
          <w:sz w:val="36"/>
          <w:szCs w:val="36"/>
        </w:rPr>
        <w:t>2026年全国马术场地障碍青少年锦标赛</w:t>
      </w:r>
    </w:p>
    <w:p w14:paraId="2B6AF037" w14:textId="77777777" w:rsidR="005107DA" w:rsidRDefault="00000000">
      <w:pPr>
        <w:jc w:val="center"/>
        <w:rPr>
          <w:rFonts w:ascii="宋体" w:eastAsia="宋体" w:hAnsi="宋体" w:hint="eastAsia"/>
          <w:sz w:val="36"/>
          <w:szCs w:val="36"/>
        </w:rPr>
      </w:pPr>
      <w:r>
        <w:rPr>
          <w:rFonts w:ascii="宋体" w:eastAsia="宋体" w:hAnsi="宋体" w:hint="eastAsia"/>
          <w:sz w:val="36"/>
          <w:szCs w:val="36"/>
        </w:rPr>
        <w:t>（预赛）竞赛规程</w:t>
      </w:r>
    </w:p>
    <w:p w14:paraId="408E3B88"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14:paraId="2B8EAA2C"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1B2324B1"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二、竞赛日期和地点</w:t>
      </w:r>
    </w:p>
    <w:p w14:paraId="2520DFE1" w14:textId="0B668A31" w:rsidR="005107DA" w:rsidRDefault="00000000">
      <w:pPr>
        <w:ind w:firstLine="640"/>
        <w:rPr>
          <w:rFonts w:ascii="仿宋" w:eastAsia="仿宋" w:hAnsi="仿宋" w:cs="宋体" w:hint="eastAsia"/>
          <w:bCs/>
          <w:sz w:val="32"/>
          <w:szCs w:val="32"/>
        </w:rPr>
      </w:pPr>
      <w:r>
        <w:rPr>
          <w:rFonts w:ascii="仿宋" w:eastAsia="仿宋" w:hAnsi="仿宋" w:cs="宋体" w:hint="eastAsia"/>
          <w:bCs/>
          <w:sz w:val="32"/>
          <w:szCs w:val="32"/>
        </w:rPr>
        <w:t>第</w:t>
      </w:r>
      <w:r w:rsidR="00BA6DEC">
        <w:rPr>
          <w:rFonts w:ascii="仿宋" w:eastAsia="仿宋" w:hAnsi="仿宋" w:cs="宋体" w:hint="eastAsia"/>
          <w:bCs/>
          <w:sz w:val="32"/>
          <w:szCs w:val="32"/>
        </w:rPr>
        <w:t>二</w:t>
      </w:r>
      <w:r>
        <w:rPr>
          <w:rFonts w:ascii="仿宋" w:eastAsia="仿宋" w:hAnsi="仿宋" w:cs="宋体" w:hint="eastAsia"/>
          <w:bCs/>
          <w:sz w:val="32"/>
          <w:szCs w:val="32"/>
        </w:rPr>
        <w:t>站：</w:t>
      </w:r>
      <w:r>
        <w:rPr>
          <w:rFonts w:ascii="仿宋" w:eastAsia="仿宋" w:hAnsi="仿宋" w:cs="宋体"/>
          <w:bCs/>
          <w:sz w:val="32"/>
          <w:szCs w:val="32"/>
        </w:rPr>
        <w:t>2026</w:t>
      </w:r>
      <w:r>
        <w:rPr>
          <w:rFonts w:ascii="仿宋" w:eastAsia="仿宋" w:hAnsi="仿宋" w:cs="宋体" w:hint="eastAsia"/>
          <w:bCs/>
          <w:sz w:val="32"/>
          <w:szCs w:val="32"/>
        </w:rPr>
        <w:t>年</w:t>
      </w:r>
      <w:r w:rsidR="00BA6DEC">
        <w:rPr>
          <w:rFonts w:ascii="仿宋" w:eastAsia="仿宋" w:hAnsi="仿宋" w:cs="宋体" w:hint="eastAsia"/>
          <w:bCs/>
          <w:sz w:val="32"/>
          <w:szCs w:val="32"/>
        </w:rPr>
        <w:t>6</w:t>
      </w:r>
      <w:r>
        <w:rPr>
          <w:rFonts w:ascii="仿宋" w:eastAsia="仿宋" w:hAnsi="仿宋" w:cs="宋体" w:hint="eastAsia"/>
          <w:bCs/>
          <w:sz w:val="32"/>
          <w:szCs w:val="32"/>
        </w:rPr>
        <w:t>月</w:t>
      </w:r>
      <w:r w:rsidR="00BA6DEC">
        <w:rPr>
          <w:rFonts w:ascii="仿宋" w:eastAsia="仿宋" w:hAnsi="仿宋" w:cs="宋体" w:hint="eastAsia"/>
          <w:bCs/>
          <w:sz w:val="32"/>
          <w:szCs w:val="32"/>
        </w:rPr>
        <w:t>5</w:t>
      </w:r>
      <w:r>
        <w:rPr>
          <w:rFonts w:ascii="仿宋" w:eastAsia="仿宋" w:hAnsi="仿宋" w:cs="宋体" w:hint="eastAsia"/>
          <w:bCs/>
          <w:sz w:val="32"/>
          <w:szCs w:val="32"/>
        </w:rPr>
        <w:t>日</w:t>
      </w:r>
      <w:r>
        <w:rPr>
          <w:rFonts w:ascii="仿宋" w:eastAsia="仿宋" w:hAnsi="仿宋" w:cs="宋体"/>
          <w:bCs/>
          <w:sz w:val="32"/>
          <w:szCs w:val="32"/>
        </w:rPr>
        <w:t>-</w:t>
      </w:r>
      <w:r w:rsidR="00BA6DEC">
        <w:rPr>
          <w:rFonts w:ascii="仿宋" w:eastAsia="仿宋" w:hAnsi="仿宋" w:cs="宋体" w:hint="eastAsia"/>
          <w:bCs/>
          <w:sz w:val="32"/>
          <w:szCs w:val="32"/>
        </w:rPr>
        <w:t>7</w:t>
      </w:r>
      <w:r>
        <w:rPr>
          <w:rFonts w:ascii="仿宋" w:eastAsia="仿宋" w:hAnsi="仿宋" w:cs="宋体" w:hint="eastAsia"/>
          <w:bCs/>
          <w:sz w:val="32"/>
          <w:szCs w:val="32"/>
        </w:rPr>
        <w:t>日，</w:t>
      </w:r>
      <w:r w:rsidR="00BA6DEC">
        <w:rPr>
          <w:rFonts w:ascii="仿宋" w:eastAsia="仿宋" w:hAnsi="仿宋" w:cs="宋体" w:hint="eastAsia"/>
          <w:bCs/>
          <w:sz w:val="32"/>
          <w:szCs w:val="32"/>
        </w:rPr>
        <w:t>北京</w:t>
      </w:r>
    </w:p>
    <w:p w14:paraId="679876A0"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14:paraId="5F0BCDC3" w14:textId="77777777" w:rsidR="005107DA" w:rsidRDefault="00000000" w:rsidP="00856BB6">
      <w:pPr>
        <w:ind w:firstLineChars="200" w:firstLine="640"/>
        <w:rPr>
          <w:rFonts w:ascii="仿宋" w:eastAsia="仿宋" w:hAnsi="仿宋" w:hint="eastAsia"/>
          <w:sz w:val="32"/>
          <w:szCs w:val="32"/>
        </w:rPr>
      </w:pPr>
      <w:r>
        <w:rPr>
          <w:rFonts w:ascii="仿宋" w:eastAsia="仿宋" w:hAnsi="仿宋" w:hint="eastAsia"/>
          <w:sz w:val="32"/>
          <w:szCs w:val="32"/>
        </w:rPr>
        <w:t>（一）青年</w:t>
      </w:r>
      <w:r>
        <w:rPr>
          <w:rFonts w:ascii="仿宋" w:eastAsia="仿宋" w:hAnsi="仿宋"/>
          <w:sz w:val="32"/>
          <w:szCs w:val="32"/>
        </w:rPr>
        <w:t>A组 1.30米级别</w:t>
      </w:r>
      <w:r>
        <w:rPr>
          <w:rFonts w:ascii="仿宋" w:eastAsia="仿宋" w:hAnsi="仿宋" w:hint="eastAsia"/>
          <w:sz w:val="32"/>
          <w:szCs w:val="32"/>
        </w:rPr>
        <w:t>团体、</w:t>
      </w:r>
      <w:r>
        <w:rPr>
          <w:rFonts w:ascii="仿宋" w:eastAsia="仿宋" w:hAnsi="仿宋"/>
          <w:sz w:val="32"/>
          <w:szCs w:val="32"/>
        </w:rPr>
        <w:t>个人</w:t>
      </w:r>
    </w:p>
    <w:p w14:paraId="62E1926C" w14:textId="77777777" w:rsidR="005107DA" w:rsidRDefault="00000000">
      <w:pPr>
        <w:ind w:firstLine="1600"/>
        <w:rPr>
          <w:rFonts w:ascii="仿宋" w:eastAsia="仿宋" w:hAnsi="仿宋" w:hint="eastAsia"/>
          <w:sz w:val="32"/>
          <w:szCs w:val="32"/>
        </w:rPr>
      </w:pPr>
      <w:r>
        <w:rPr>
          <w:rFonts w:ascii="仿宋" w:eastAsia="仿宋" w:hAnsi="仿宋" w:hint="eastAsia"/>
          <w:kern w:val="0"/>
          <w:sz w:val="32"/>
          <w:szCs w:val="32"/>
        </w:rPr>
        <w:t>(个人赛采用</w:t>
      </w:r>
      <w:r>
        <w:rPr>
          <w:rFonts w:ascii="仿宋" w:eastAsia="仿宋" w:hAnsi="仿宋"/>
          <w:kern w:val="0"/>
          <w:sz w:val="32"/>
          <w:szCs w:val="32"/>
        </w:rPr>
        <w:t>E</w:t>
      </w:r>
      <w:r>
        <w:rPr>
          <w:rFonts w:ascii="仿宋" w:eastAsia="仿宋" w:hAnsi="仿宋" w:hint="eastAsia"/>
          <w:kern w:val="0"/>
          <w:sz w:val="32"/>
          <w:szCs w:val="32"/>
        </w:rPr>
        <w:t>级积分标准)</w:t>
      </w:r>
    </w:p>
    <w:p w14:paraId="02BB183F" w14:textId="77777777" w:rsidR="005107DA" w:rsidRDefault="00000000">
      <w:pPr>
        <w:ind w:firstLine="640"/>
        <w:rPr>
          <w:rFonts w:ascii="仿宋" w:eastAsia="仿宋" w:hAnsi="仿宋" w:hint="eastAsia"/>
          <w:sz w:val="32"/>
          <w:szCs w:val="32"/>
        </w:rPr>
      </w:pPr>
      <w:bookmarkStart w:id="0" w:name="_Hlk95380951"/>
      <w:r>
        <w:rPr>
          <w:rFonts w:ascii="仿宋" w:eastAsia="仿宋" w:hAnsi="仿宋" w:hint="eastAsia"/>
          <w:sz w:val="32"/>
          <w:szCs w:val="32"/>
        </w:rPr>
        <w:t>（二）青年</w:t>
      </w:r>
      <w:r>
        <w:rPr>
          <w:rFonts w:ascii="仿宋" w:eastAsia="仿宋" w:hAnsi="仿宋"/>
          <w:sz w:val="32"/>
          <w:szCs w:val="32"/>
        </w:rPr>
        <w:t>B组 1.20米级别</w:t>
      </w:r>
      <w:r>
        <w:rPr>
          <w:rFonts w:ascii="仿宋" w:eastAsia="仿宋" w:hAnsi="仿宋" w:hint="eastAsia"/>
          <w:sz w:val="32"/>
          <w:szCs w:val="32"/>
        </w:rPr>
        <w:t>团体、个人</w:t>
      </w:r>
    </w:p>
    <w:p w14:paraId="5E9DE8A6"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kern w:val="0"/>
          <w:sz w:val="32"/>
          <w:szCs w:val="32"/>
        </w:rPr>
        <w:t>(个人赛采用</w:t>
      </w:r>
      <w:r>
        <w:rPr>
          <w:rFonts w:ascii="仿宋" w:eastAsia="仿宋" w:hAnsi="仿宋"/>
          <w:kern w:val="0"/>
          <w:sz w:val="32"/>
          <w:szCs w:val="32"/>
        </w:rPr>
        <w:t>F</w:t>
      </w:r>
      <w:r>
        <w:rPr>
          <w:rFonts w:ascii="仿宋" w:eastAsia="仿宋" w:hAnsi="仿宋" w:hint="eastAsia"/>
          <w:kern w:val="0"/>
          <w:sz w:val="32"/>
          <w:szCs w:val="32"/>
        </w:rPr>
        <w:t>级积分标准)</w:t>
      </w:r>
    </w:p>
    <w:p w14:paraId="6AF3183F" w14:textId="77777777" w:rsidR="005107DA" w:rsidRDefault="00000000">
      <w:pPr>
        <w:ind w:firstLine="640"/>
        <w:rPr>
          <w:rFonts w:ascii="仿宋" w:eastAsia="仿宋" w:hAnsi="仿宋" w:hint="eastAsia"/>
          <w:sz w:val="32"/>
          <w:szCs w:val="32"/>
        </w:rPr>
      </w:pPr>
      <w:bookmarkStart w:id="1" w:name="_Hlk38876997"/>
      <w:bookmarkEnd w:id="0"/>
      <w:r>
        <w:rPr>
          <w:rFonts w:ascii="仿宋" w:eastAsia="仿宋" w:hAnsi="仿宋" w:hint="eastAsia"/>
          <w:sz w:val="32"/>
          <w:szCs w:val="32"/>
        </w:rPr>
        <w:t>（三）</w:t>
      </w:r>
      <w:bookmarkEnd w:id="1"/>
      <w:r>
        <w:rPr>
          <w:rFonts w:ascii="仿宋" w:eastAsia="仿宋" w:hAnsi="仿宋" w:hint="eastAsia"/>
          <w:sz w:val="32"/>
          <w:szCs w:val="32"/>
        </w:rPr>
        <w:t>少年</w:t>
      </w:r>
      <w:r>
        <w:rPr>
          <w:rFonts w:ascii="仿宋" w:eastAsia="仿宋" w:hAnsi="仿宋"/>
          <w:sz w:val="32"/>
          <w:szCs w:val="32"/>
        </w:rPr>
        <w:t>A组1.20米级别</w:t>
      </w:r>
      <w:r>
        <w:rPr>
          <w:rFonts w:ascii="仿宋" w:eastAsia="仿宋" w:hAnsi="仿宋" w:hint="eastAsia"/>
          <w:sz w:val="32"/>
          <w:szCs w:val="32"/>
        </w:rPr>
        <w:t>团体、个人</w:t>
      </w:r>
    </w:p>
    <w:p w14:paraId="0AF627F8" w14:textId="77777777" w:rsidR="005107DA" w:rsidRDefault="00000000">
      <w:pPr>
        <w:ind w:firstLine="1600"/>
        <w:rPr>
          <w:rFonts w:ascii="仿宋" w:eastAsia="仿宋" w:hAnsi="仿宋" w:hint="eastAsia"/>
          <w:sz w:val="32"/>
          <w:szCs w:val="32"/>
        </w:rPr>
      </w:pPr>
      <w:r>
        <w:rPr>
          <w:rFonts w:ascii="仿宋" w:eastAsia="仿宋" w:hAnsi="仿宋" w:hint="eastAsia"/>
          <w:kern w:val="0"/>
          <w:sz w:val="32"/>
          <w:szCs w:val="32"/>
        </w:rPr>
        <w:t>(个人赛采用</w:t>
      </w:r>
      <w:r>
        <w:rPr>
          <w:rFonts w:ascii="仿宋" w:eastAsia="仿宋" w:hAnsi="仿宋"/>
          <w:kern w:val="0"/>
          <w:sz w:val="32"/>
          <w:szCs w:val="32"/>
        </w:rPr>
        <w:t>G</w:t>
      </w:r>
      <w:r>
        <w:rPr>
          <w:rFonts w:ascii="仿宋" w:eastAsia="仿宋" w:hAnsi="仿宋" w:hint="eastAsia"/>
          <w:kern w:val="0"/>
          <w:sz w:val="32"/>
          <w:szCs w:val="32"/>
        </w:rPr>
        <w:t>级积分标准)</w:t>
      </w:r>
    </w:p>
    <w:p w14:paraId="20680AF8"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（四）</w:t>
      </w:r>
      <w:bookmarkStart w:id="2" w:name="_Hlk95381109"/>
      <w:r>
        <w:rPr>
          <w:rFonts w:ascii="仿宋" w:eastAsia="仿宋" w:hAnsi="仿宋" w:hint="eastAsia"/>
          <w:sz w:val="32"/>
          <w:szCs w:val="32"/>
        </w:rPr>
        <w:t>少年</w:t>
      </w:r>
      <w:r>
        <w:rPr>
          <w:rFonts w:ascii="仿宋" w:eastAsia="仿宋" w:hAnsi="仿宋"/>
          <w:sz w:val="32"/>
          <w:szCs w:val="32"/>
        </w:rPr>
        <w:t>B组1.05米级别</w:t>
      </w:r>
      <w:r>
        <w:rPr>
          <w:rFonts w:ascii="仿宋" w:eastAsia="仿宋" w:hAnsi="仿宋" w:hint="eastAsia"/>
          <w:sz w:val="32"/>
          <w:szCs w:val="32"/>
        </w:rPr>
        <w:t>团体、</w:t>
      </w:r>
      <w:r>
        <w:rPr>
          <w:rFonts w:ascii="仿宋" w:eastAsia="仿宋" w:hAnsi="仿宋"/>
          <w:sz w:val="32"/>
          <w:szCs w:val="32"/>
        </w:rPr>
        <w:t>个人</w:t>
      </w:r>
      <w:bookmarkEnd w:id="2"/>
    </w:p>
    <w:p w14:paraId="52799692" w14:textId="77777777" w:rsidR="005107DA" w:rsidRDefault="00000000">
      <w:pPr>
        <w:ind w:firstLine="1600"/>
        <w:rPr>
          <w:rFonts w:ascii="仿宋" w:eastAsia="仿宋" w:hAnsi="仿宋" w:hint="eastAsia"/>
          <w:sz w:val="32"/>
          <w:szCs w:val="32"/>
        </w:rPr>
      </w:pPr>
      <w:r>
        <w:rPr>
          <w:rFonts w:ascii="仿宋" w:eastAsia="仿宋" w:hAnsi="仿宋" w:hint="eastAsia"/>
          <w:kern w:val="0"/>
          <w:sz w:val="32"/>
          <w:szCs w:val="32"/>
        </w:rPr>
        <w:t>(个人赛采用</w:t>
      </w:r>
      <w:r>
        <w:rPr>
          <w:rFonts w:ascii="仿宋" w:eastAsia="仿宋" w:hAnsi="仿宋"/>
          <w:kern w:val="0"/>
          <w:sz w:val="32"/>
          <w:szCs w:val="32"/>
        </w:rPr>
        <w:t>H</w:t>
      </w:r>
      <w:r>
        <w:rPr>
          <w:rFonts w:ascii="仿宋" w:eastAsia="仿宋" w:hAnsi="仿宋" w:hint="eastAsia"/>
          <w:kern w:val="0"/>
          <w:sz w:val="32"/>
          <w:szCs w:val="32"/>
        </w:rPr>
        <w:t>级积分标准)</w:t>
      </w:r>
    </w:p>
    <w:p w14:paraId="1D924E03"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四、参赛资格</w:t>
      </w:r>
    </w:p>
    <w:p w14:paraId="10C77CF2" w14:textId="77777777" w:rsidR="005107DA" w:rsidRDefault="00000000" w:rsidP="00856BB6">
      <w:pPr>
        <w:ind w:firstLineChars="200" w:firstLine="640"/>
        <w:rPr>
          <w:rFonts w:ascii="仿宋" w:eastAsia="仿宋" w:hAnsi="仿宋" w:hint="eastAsia"/>
          <w:sz w:val="32"/>
          <w:szCs w:val="32"/>
        </w:rPr>
      </w:pPr>
      <w:r>
        <w:rPr>
          <w:rFonts w:ascii="仿宋" w:eastAsia="仿宋" w:hAnsi="仿宋"/>
          <w:sz w:val="32"/>
          <w:szCs w:val="32"/>
        </w:rPr>
        <w:t>（一）</w:t>
      </w:r>
      <w:r>
        <w:rPr>
          <w:rFonts w:ascii="仿宋" w:eastAsia="仿宋" w:hAnsi="仿宋" w:hint="eastAsia"/>
          <w:sz w:val="32"/>
          <w:szCs w:val="32"/>
        </w:rPr>
        <w:t>参赛单位及运动员须</w:t>
      </w:r>
      <w:r>
        <w:rPr>
          <w:rFonts w:ascii="仿宋" w:eastAsia="仿宋" w:hAnsi="仿宋"/>
          <w:sz w:val="32"/>
          <w:szCs w:val="32"/>
        </w:rPr>
        <w:t>完成2026年度中国马术协会注册手续。</w:t>
      </w:r>
      <w:r>
        <w:rPr>
          <w:rFonts w:ascii="仿宋" w:eastAsia="仿宋" w:hAnsi="仿宋" w:hint="eastAsia"/>
          <w:sz w:val="32"/>
          <w:szCs w:val="32"/>
        </w:rPr>
        <w:t>参赛运动员须符合马术项目骑手分级管理实施细则的参赛级别规定。参加过成年锦标赛或全运会的运动员不得参赛。</w:t>
      </w:r>
    </w:p>
    <w:p w14:paraId="5010F7B3"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（二）团体赛各代表队</w:t>
      </w:r>
      <w:proofErr w:type="gramStart"/>
      <w:r>
        <w:rPr>
          <w:rFonts w:ascii="仿宋" w:eastAsia="仿宋" w:hAnsi="仿宋" w:hint="eastAsia"/>
          <w:sz w:val="32"/>
          <w:szCs w:val="32"/>
        </w:rPr>
        <w:t>最多报</w:t>
      </w:r>
      <w:proofErr w:type="gramEnd"/>
      <w:r>
        <w:rPr>
          <w:rFonts w:ascii="仿宋" w:eastAsia="仿宋" w:hAnsi="仿宋" w:hint="eastAsia"/>
          <w:sz w:val="32"/>
          <w:szCs w:val="32"/>
        </w:rPr>
        <w:t>4名运动员、</w:t>
      </w:r>
      <w:r>
        <w:rPr>
          <w:rFonts w:ascii="仿宋" w:eastAsia="仿宋" w:hAnsi="仿宋"/>
          <w:sz w:val="32"/>
          <w:szCs w:val="32"/>
        </w:rPr>
        <w:t>4</w:t>
      </w:r>
      <w:r>
        <w:rPr>
          <w:rFonts w:ascii="仿宋" w:eastAsia="仿宋" w:hAnsi="仿宋" w:hint="eastAsia"/>
          <w:sz w:val="32"/>
          <w:szCs w:val="32"/>
        </w:rPr>
        <w:t>匹马，</w:t>
      </w:r>
      <w:proofErr w:type="gramStart"/>
      <w:r>
        <w:rPr>
          <w:rFonts w:ascii="仿宋" w:eastAsia="仿宋" w:hAnsi="仿宋" w:hint="eastAsia"/>
          <w:sz w:val="32"/>
          <w:szCs w:val="32"/>
        </w:rPr>
        <w:t>最</w:t>
      </w:r>
      <w:r>
        <w:rPr>
          <w:rFonts w:ascii="仿宋" w:eastAsia="仿宋" w:hAnsi="仿宋" w:hint="eastAsia"/>
          <w:sz w:val="32"/>
          <w:szCs w:val="32"/>
        </w:rPr>
        <w:lastRenderedPageBreak/>
        <w:t>少报</w:t>
      </w:r>
      <w:proofErr w:type="gramEnd"/>
      <w:r>
        <w:rPr>
          <w:rFonts w:ascii="仿宋" w:eastAsia="仿宋" w:hAnsi="仿宋" w:hint="eastAsia"/>
          <w:sz w:val="32"/>
          <w:szCs w:val="32"/>
        </w:rPr>
        <w:t>3名运动员、3匹马。个人赛参赛运动员数量不限。</w:t>
      </w:r>
      <w:r>
        <w:rPr>
          <w:rFonts w:ascii="仿宋" w:eastAsia="仿宋" w:hAnsi="仿宋"/>
          <w:sz w:val="32"/>
          <w:szCs w:val="32"/>
        </w:rPr>
        <w:t>每名运动员</w:t>
      </w:r>
      <w:r>
        <w:rPr>
          <w:rFonts w:ascii="仿宋" w:eastAsia="仿宋" w:hAnsi="仿宋" w:hint="eastAsia"/>
          <w:sz w:val="32"/>
          <w:szCs w:val="32"/>
        </w:rPr>
        <w:t>每个级别最多</w:t>
      </w:r>
      <w:r>
        <w:rPr>
          <w:rFonts w:ascii="仿宋" w:eastAsia="仿宋" w:hAnsi="仿宋"/>
          <w:sz w:val="32"/>
          <w:szCs w:val="32"/>
        </w:rPr>
        <w:t>可骑2匹马参赛，均记取成绩和名次并获得奖励。</w:t>
      </w:r>
      <w:r>
        <w:rPr>
          <w:rFonts w:ascii="仿宋" w:eastAsia="仿宋" w:hAnsi="仿宋" w:hint="eastAsia"/>
          <w:sz w:val="32"/>
          <w:szCs w:val="32"/>
        </w:rPr>
        <w:t>同一名运动员只能代表一个单位参赛。马匹不可兼项且只允许被一名运动员骑乘；随队人员可</w:t>
      </w:r>
      <w:proofErr w:type="gramStart"/>
      <w:r>
        <w:rPr>
          <w:rFonts w:ascii="仿宋" w:eastAsia="仿宋" w:hAnsi="仿宋" w:hint="eastAsia"/>
          <w:sz w:val="32"/>
          <w:szCs w:val="32"/>
        </w:rPr>
        <w:t>报领队</w:t>
      </w:r>
      <w:proofErr w:type="gramEnd"/>
      <w:r>
        <w:rPr>
          <w:rFonts w:ascii="仿宋" w:eastAsia="仿宋" w:hAnsi="仿宋"/>
          <w:sz w:val="32"/>
          <w:szCs w:val="32"/>
        </w:rPr>
        <w:t>1人、兽医1人，</w:t>
      </w:r>
      <w:proofErr w:type="gramStart"/>
      <w:r>
        <w:rPr>
          <w:rFonts w:ascii="仿宋" w:eastAsia="仿宋" w:hAnsi="仿宋"/>
          <w:sz w:val="32"/>
          <w:szCs w:val="32"/>
        </w:rPr>
        <w:t>钉蹄员</w:t>
      </w:r>
      <w:proofErr w:type="gramEnd"/>
      <w:r>
        <w:rPr>
          <w:rFonts w:ascii="仿宋" w:eastAsia="仿宋" w:hAnsi="仿宋"/>
          <w:sz w:val="32"/>
          <w:szCs w:val="32"/>
        </w:rPr>
        <w:t>1人，每</w:t>
      </w:r>
      <w:r>
        <w:rPr>
          <w:rFonts w:ascii="仿宋" w:eastAsia="仿宋" w:hAnsi="仿宋" w:hint="eastAsia"/>
          <w:sz w:val="32"/>
          <w:szCs w:val="32"/>
        </w:rPr>
        <w:t>个分项限报教练员</w:t>
      </w:r>
      <w:r>
        <w:rPr>
          <w:rFonts w:ascii="仿宋" w:eastAsia="仿宋" w:hAnsi="仿宋"/>
          <w:sz w:val="32"/>
          <w:szCs w:val="32"/>
        </w:rPr>
        <w:t>1人、工作人员1人。马主人数不超过参赛马匹数</w:t>
      </w:r>
      <w:r>
        <w:rPr>
          <w:rFonts w:ascii="仿宋" w:eastAsia="仿宋" w:hAnsi="仿宋" w:hint="eastAsia"/>
          <w:sz w:val="32"/>
          <w:szCs w:val="32"/>
        </w:rPr>
        <w:t>。</w:t>
      </w:r>
    </w:p>
    <w:p w14:paraId="35FB792D" w14:textId="77777777" w:rsidR="005107DA" w:rsidRDefault="00000000">
      <w:pPr>
        <w:ind w:firstLine="640"/>
        <w:rPr>
          <w:rFonts w:ascii="仿宋" w:eastAsia="仿宋" w:hAnsi="仿宋" w:hint="eastAsia"/>
          <w:sz w:val="32"/>
          <w:szCs w:val="32"/>
        </w:rPr>
      </w:pPr>
      <w:bookmarkStart w:id="3" w:name="_Hlk64722228"/>
      <w:r>
        <w:rPr>
          <w:rFonts w:ascii="仿宋" w:eastAsia="仿宋" w:hAnsi="仿宋" w:hint="eastAsia"/>
          <w:sz w:val="32"/>
          <w:szCs w:val="32"/>
        </w:rPr>
        <w:t>（三）</w:t>
      </w:r>
      <w:bookmarkEnd w:id="3"/>
      <w:r>
        <w:rPr>
          <w:rFonts w:ascii="仿宋" w:eastAsia="仿宋" w:hAnsi="仿宋" w:hint="eastAsia"/>
          <w:kern w:val="0"/>
          <w:sz w:val="32"/>
          <w:szCs w:val="32"/>
        </w:rPr>
        <w:t>参赛运动员需为中国国籍（含华侨）及华人</w:t>
      </w:r>
      <w:r>
        <w:rPr>
          <w:rFonts w:ascii="仿宋" w:eastAsia="仿宋" w:hAnsi="仿宋" w:hint="eastAsia"/>
          <w:sz w:val="32"/>
          <w:szCs w:val="32"/>
        </w:rPr>
        <w:t>，性别不限，须完成中国马术协会</w:t>
      </w:r>
      <w:r>
        <w:rPr>
          <w:rFonts w:ascii="仿宋" w:eastAsia="仿宋" w:hAnsi="仿宋"/>
          <w:sz w:val="32"/>
          <w:szCs w:val="32"/>
        </w:rPr>
        <w:t>2026年度注册手续。青年组运动员年龄为 16-21岁（2005年至2010年出生），少年组运动员年龄为8-15岁（2011年至2018年出生）。</w:t>
      </w:r>
    </w:p>
    <w:p w14:paraId="0B648373"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（四）各单位自带马匹参赛，马匹须完成中国马术协会</w:t>
      </w:r>
      <w:r>
        <w:rPr>
          <w:rFonts w:ascii="仿宋" w:eastAsia="仿宋" w:hAnsi="仿宋"/>
          <w:sz w:val="32"/>
          <w:szCs w:val="32"/>
        </w:rPr>
        <w:t>2026年度马匹登记</w:t>
      </w:r>
      <w:r>
        <w:rPr>
          <w:rFonts w:ascii="仿宋" w:eastAsia="仿宋" w:hAnsi="仿宋" w:hint="eastAsia"/>
          <w:sz w:val="32"/>
          <w:szCs w:val="32"/>
        </w:rPr>
        <w:t>，</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6岁（2020年及以前出生）</w:t>
      </w:r>
      <w:r>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hint="eastAsia"/>
          <w:sz w:val="32"/>
          <w:szCs w:val="32"/>
        </w:rPr>
        <w:t>参加验马的</w:t>
      </w:r>
      <w:proofErr w:type="gramEnd"/>
      <w:r>
        <w:rPr>
          <w:rFonts w:ascii="仿宋" w:eastAsia="仿宋" w:hAnsi="仿宋" w:hint="eastAsia"/>
          <w:sz w:val="32"/>
          <w:szCs w:val="32"/>
        </w:rPr>
        <w:t>马匹不得参加比赛。</w:t>
      </w:r>
    </w:p>
    <w:p w14:paraId="2A138CEC" w14:textId="77777777" w:rsidR="005107DA" w:rsidRDefault="00000000">
      <w:pPr>
        <w:ind w:firstLine="640"/>
        <w:rPr>
          <w:rFonts w:ascii="仿宋" w:eastAsia="仿宋" w:hAnsi="仿宋" w:hint="eastAsia"/>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前须办理相关检疫手续，并由所在地、县级兽医站出具检疫合格证明，随马匹抵达赛区时递交承办单位。</w:t>
      </w:r>
    </w:p>
    <w:p w14:paraId="4B1211C6"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14:paraId="0F40C32E"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2026年1月1日更新颁布的第28版场地障碍竞赛规则。特殊修订条款的执行，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14:paraId="3E788951"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lastRenderedPageBreak/>
        <w:t>（二）青年</w:t>
      </w:r>
      <w:r>
        <w:rPr>
          <w:rFonts w:ascii="仿宋" w:eastAsia="仿宋" w:hAnsi="仿宋"/>
          <w:sz w:val="32"/>
          <w:szCs w:val="32"/>
        </w:rPr>
        <w:t>A组1.</w:t>
      </w:r>
      <w:r>
        <w:rPr>
          <w:rFonts w:ascii="仿宋" w:eastAsia="仿宋" w:hAnsi="仿宋" w:hint="eastAsia"/>
          <w:sz w:val="32"/>
          <w:szCs w:val="32"/>
        </w:rPr>
        <w:t>30</w:t>
      </w:r>
      <w:r>
        <w:rPr>
          <w:rFonts w:ascii="仿宋" w:eastAsia="仿宋" w:hAnsi="仿宋"/>
          <w:sz w:val="32"/>
          <w:szCs w:val="32"/>
        </w:rPr>
        <w:t>米级别比赛</w:t>
      </w:r>
      <w:r>
        <w:rPr>
          <w:rFonts w:ascii="仿宋" w:eastAsia="仿宋" w:hAnsi="仿宋" w:hint="eastAsia"/>
          <w:sz w:val="32"/>
          <w:szCs w:val="32"/>
        </w:rPr>
        <w:t>分为</w:t>
      </w:r>
      <w:r>
        <w:rPr>
          <w:rFonts w:ascii="仿宋" w:eastAsia="仿宋" w:hAnsi="仿宋"/>
          <w:sz w:val="32"/>
          <w:szCs w:val="32"/>
        </w:rPr>
        <w:t>两轮</w:t>
      </w:r>
      <w:r>
        <w:rPr>
          <w:rFonts w:ascii="仿宋" w:eastAsia="仿宋" w:hAnsi="仿宋" w:hint="eastAsia"/>
          <w:sz w:val="32"/>
          <w:szCs w:val="32"/>
        </w:rPr>
        <w:t>，不含附加赛</w:t>
      </w:r>
      <w:r>
        <w:rPr>
          <w:rFonts w:ascii="仿宋" w:eastAsia="仿宋" w:hAnsi="仿宋"/>
          <w:sz w:val="32"/>
          <w:szCs w:val="32"/>
        </w:rPr>
        <w:t>。</w:t>
      </w:r>
      <w:r>
        <w:rPr>
          <w:rFonts w:ascii="仿宋" w:eastAsia="仿宋" w:hAnsi="仿宋" w:hint="eastAsia"/>
          <w:sz w:val="32"/>
          <w:szCs w:val="32"/>
        </w:rPr>
        <w:t>两轮路线不同，</w:t>
      </w:r>
      <w:r>
        <w:rPr>
          <w:rFonts w:ascii="仿宋" w:eastAsia="仿宋" w:hAnsi="仿宋"/>
          <w:sz w:val="32"/>
          <w:szCs w:val="32"/>
        </w:rPr>
        <w:t>障碍高度为</w:t>
      </w:r>
      <w:r>
        <w:rPr>
          <w:rFonts w:ascii="仿宋" w:eastAsia="仿宋" w:hAnsi="仿宋" w:hint="eastAsia"/>
          <w:sz w:val="32"/>
          <w:szCs w:val="32"/>
        </w:rPr>
        <w:t>1</w:t>
      </w:r>
      <w:r>
        <w:rPr>
          <w:rFonts w:ascii="仿宋" w:eastAsia="仿宋" w:hAnsi="仿宋"/>
          <w:sz w:val="32"/>
          <w:szCs w:val="32"/>
        </w:rPr>
        <w:t>.20</w:t>
      </w:r>
      <w:r>
        <w:rPr>
          <w:rFonts w:ascii="仿宋" w:eastAsia="仿宋" w:hAnsi="仿宋" w:hint="eastAsia"/>
          <w:sz w:val="32"/>
          <w:szCs w:val="32"/>
        </w:rPr>
        <w:t>米</w:t>
      </w:r>
      <w:r>
        <w:rPr>
          <w:rFonts w:ascii="仿宋" w:eastAsia="仿宋" w:hAnsi="仿宋"/>
          <w:sz w:val="32"/>
          <w:szCs w:val="32"/>
        </w:rPr>
        <w:t>-1.</w:t>
      </w:r>
      <w:r>
        <w:rPr>
          <w:rFonts w:ascii="仿宋" w:eastAsia="仿宋" w:hAnsi="仿宋" w:hint="eastAsia"/>
          <w:sz w:val="32"/>
          <w:szCs w:val="32"/>
        </w:rPr>
        <w:t>30</w:t>
      </w:r>
      <w:r>
        <w:rPr>
          <w:rFonts w:ascii="仿宋" w:eastAsia="仿宋" w:hAnsi="仿宋"/>
          <w:sz w:val="32"/>
          <w:szCs w:val="32"/>
        </w:rPr>
        <w:t>米，</w:t>
      </w:r>
      <w:r>
        <w:rPr>
          <w:rFonts w:ascii="仿宋" w:eastAsia="仿宋" w:hAnsi="仿宋" w:hint="eastAsia"/>
          <w:sz w:val="32"/>
          <w:szCs w:val="32"/>
        </w:rPr>
        <w:t>双横木宽度不超过1</w:t>
      </w:r>
      <w:r>
        <w:rPr>
          <w:rFonts w:ascii="仿宋" w:eastAsia="仿宋" w:hAnsi="仿宋"/>
          <w:sz w:val="32"/>
          <w:szCs w:val="32"/>
        </w:rPr>
        <w:t>.40</w:t>
      </w:r>
      <w:r>
        <w:rPr>
          <w:rFonts w:ascii="仿宋" w:eastAsia="仿宋" w:hAnsi="仿宋" w:hint="eastAsia"/>
          <w:sz w:val="32"/>
          <w:szCs w:val="32"/>
        </w:rPr>
        <w:t>米。</w:t>
      </w:r>
      <w:r>
        <w:rPr>
          <w:rFonts w:ascii="仿宋" w:eastAsia="仿宋" w:hAnsi="仿宋"/>
          <w:sz w:val="32"/>
          <w:szCs w:val="32"/>
        </w:rPr>
        <w:t>障碍数量</w:t>
      </w:r>
      <w:r>
        <w:rPr>
          <w:rFonts w:ascii="仿宋" w:eastAsia="仿宋" w:hAnsi="仿宋" w:hint="eastAsia"/>
          <w:sz w:val="32"/>
          <w:szCs w:val="32"/>
        </w:rPr>
        <w:t>最多</w:t>
      </w:r>
      <w:r>
        <w:rPr>
          <w:rFonts w:ascii="仿宋" w:eastAsia="仿宋" w:hAnsi="仿宋"/>
          <w:sz w:val="32"/>
          <w:szCs w:val="32"/>
        </w:rPr>
        <w:t>12道，行进速度每分钟350米。根据</w:t>
      </w:r>
      <w:proofErr w:type="gramStart"/>
      <w:r>
        <w:rPr>
          <w:rFonts w:ascii="仿宋" w:eastAsia="仿宋" w:hAnsi="仿宋"/>
          <w:sz w:val="32"/>
          <w:szCs w:val="32"/>
        </w:rPr>
        <w:t>国际马</w:t>
      </w:r>
      <w:proofErr w:type="gramEnd"/>
      <w:r>
        <w:rPr>
          <w:rFonts w:ascii="仿宋" w:eastAsia="仿宋" w:hAnsi="仿宋"/>
          <w:sz w:val="32"/>
          <w:szCs w:val="32"/>
        </w:rPr>
        <w:t>联竞赛规则处罚 A 表进行评判</w:t>
      </w:r>
      <w:r>
        <w:rPr>
          <w:rFonts w:ascii="仿宋" w:eastAsia="仿宋" w:hAnsi="仿宋" w:hint="eastAsia"/>
          <w:sz w:val="32"/>
          <w:szCs w:val="32"/>
        </w:rPr>
        <w:t>，均争取时间。</w:t>
      </w:r>
    </w:p>
    <w:p w14:paraId="428C84EB" w14:textId="77777777" w:rsidR="005107DA" w:rsidRDefault="00000000">
      <w:pPr>
        <w:ind w:firstLine="640"/>
        <w:rPr>
          <w:rFonts w:ascii="仿宋" w:eastAsia="仿宋" w:hAnsi="仿宋" w:hint="eastAsia"/>
          <w:sz w:val="32"/>
          <w:szCs w:val="32"/>
        </w:rPr>
      </w:pPr>
      <w:r>
        <w:rPr>
          <w:rFonts w:ascii="仿宋" w:eastAsia="仿宋" w:hAnsi="仿宋"/>
          <w:sz w:val="32"/>
          <w:szCs w:val="32"/>
        </w:rPr>
        <w:t>第一轮</w:t>
      </w:r>
      <w:r>
        <w:rPr>
          <w:rFonts w:ascii="仿宋" w:eastAsia="仿宋" w:hAnsi="仿宋" w:hint="eastAsia"/>
          <w:sz w:val="32"/>
          <w:szCs w:val="32"/>
        </w:rPr>
        <w:t>为团体赛决赛及个人赛资格赛，</w:t>
      </w:r>
      <w:r>
        <w:rPr>
          <w:rFonts w:ascii="仿宋" w:eastAsia="仿宋" w:hAnsi="仿宋"/>
          <w:sz w:val="32"/>
          <w:szCs w:val="32"/>
        </w:rPr>
        <w:t>出场顺序按赛前抽签决定</w:t>
      </w:r>
      <w:r>
        <w:rPr>
          <w:rFonts w:ascii="仿宋" w:eastAsia="仿宋" w:hAnsi="仿宋" w:hint="eastAsia"/>
          <w:sz w:val="32"/>
          <w:szCs w:val="32"/>
        </w:rPr>
        <w:t>，</w:t>
      </w:r>
      <w:bookmarkStart w:id="4" w:name="_Hlk126584152"/>
      <w:bookmarkStart w:id="5" w:name="_Hlk95396432"/>
      <w:bookmarkStart w:id="6" w:name="_Hlk95396509"/>
      <w:bookmarkStart w:id="7" w:name="_Hlk95396064"/>
      <w:r>
        <w:rPr>
          <w:rFonts w:ascii="仿宋" w:eastAsia="仿宋" w:hAnsi="仿宋" w:hint="eastAsia"/>
          <w:sz w:val="32"/>
          <w:szCs w:val="32"/>
        </w:rPr>
        <w:t>团体赛成绩</w:t>
      </w:r>
      <w:bookmarkEnd w:id="4"/>
      <w:r>
        <w:rPr>
          <w:rFonts w:ascii="仿宋" w:eastAsia="仿宋" w:hAnsi="仿宋" w:hint="eastAsia"/>
          <w:sz w:val="32"/>
          <w:szCs w:val="32"/>
        </w:rPr>
        <w:t>取同队成绩最好的</w:t>
      </w:r>
      <w:r>
        <w:rPr>
          <w:rFonts w:ascii="仿宋" w:eastAsia="仿宋" w:hAnsi="仿宋"/>
          <w:sz w:val="32"/>
          <w:szCs w:val="32"/>
        </w:rPr>
        <w:t>3名运动员的罚分相加</w:t>
      </w:r>
      <w:r>
        <w:rPr>
          <w:rFonts w:ascii="仿宋" w:eastAsia="仿宋" w:hAnsi="仿宋" w:hint="eastAsia"/>
          <w:sz w:val="32"/>
          <w:szCs w:val="32"/>
        </w:rPr>
        <w:t>，以总罚分排列名次</w:t>
      </w:r>
      <w:bookmarkStart w:id="8" w:name="_Hlk126584175"/>
      <w:r>
        <w:rPr>
          <w:rFonts w:ascii="仿宋" w:eastAsia="仿宋" w:hAnsi="仿宋" w:hint="eastAsia"/>
          <w:sz w:val="32"/>
          <w:szCs w:val="32"/>
        </w:rPr>
        <w:t>，罚分少者名次列前</w:t>
      </w:r>
      <w:bookmarkEnd w:id="8"/>
      <w:r>
        <w:rPr>
          <w:rFonts w:ascii="仿宋" w:eastAsia="仿宋" w:hAnsi="仿宋"/>
          <w:sz w:val="32"/>
          <w:szCs w:val="32"/>
        </w:rPr>
        <w:t>。</w:t>
      </w:r>
      <w:r>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w:t>
      </w:r>
      <w:bookmarkEnd w:id="5"/>
      <w:r>
        <w:rPr>
          <w:rFonts w:ascii="仿宋" w:eastAsia="仿宋" w:hAnsi="仿宋" w:hint="eastAsia"/>
          <w:sz w:val="32"/>
          <w:szCs w:val="32"/>
        </w:rPr>
        <w:t>另按照罚分和比赛用时成绩进行个人排名，前</w:t>
      </w:r>
      <w:r>
        <w:rPr>
          <w:rFonts w:ascii="仿宋" w:eastAsia="仿宋" w:hAnsi="仿宋"/>
          <w:sz w:val="32"/>
          <w:szCs w:val="32"/>
        </w:rPr>
        <w:t>30</w:t>
      </w:r>
      <w:r>
        <w:rPr>
          <w:rFonts w:ascii="仿宋" w:eastAsia="仿宋" w:hAnsi="仿宋" w:hint="eastAsia"/>
          <w:sz w:val="32"/>
          <w:szCs w:val="32"/>
        </w:rPr>
        <w:t>名的运动员进入第二轮。</w:t>
      </w:r>
    </w:p>
    <w:bookmarkEnd w:id="6"/>
    <w:p w14:paraId="23D3F09B" w14:textId="77777777" w:rsidR="005107DA" w:rsidRDefault="00000000">
      <w:pPr>
        <w:ind w:firstLine="640"/>
        <w:rPr>
          <w:rFonts w:ascii="仿宋" w:eastAsia="仿宋" w:hAnsi="仿宋" w:hint="eastAsia"/>
          <w:sz w:val="32"/>
          <w:szCs w:val="32"/>
        </w:rPr>
      </w:pPr>
      <w:r>
        <w:rPr>
          <w:rFonts w:ascii="仿宋" w:eastAsia="仿宋" w:hAnsi="仿宋"/>
          <w:sz w:val="32"/>
          <w:szCs w:val="32"/>
        </w:rPr>
        <w:t>第二轮</w:t>
      </w:r>
      <w:r>
        <w:rPr>
          <w:rFonts w:ascii="仿宋" w:eastAsia="仿宋" w:hAnsi="仿宋" w:hint="eastAsia"/>
          <w:sz w:val="32"/>
          <w:szCs w:val="32"/>
        </w:rPr>
        <w:t>为个人赛，</w:t>
      </w:r>
      <w:r>
        <w:rPr>
          <w:rFonts w:ascii="仿宋" w:eastAsia="仿宋" w:hAnsi="仿宋"/>
          <w:sz w:val="32"/>
          <w:szCs w:val="32"/>
        </w:rPr>
        <w:t>出场顺序按第一轮成绩排名倒序出场，如成绩相同，按第一轮出场顺序出场</w:t>
      </w:r>
      <w:r>
        <w:rPr>
          <w:rFonts w:ascii="仿宋" w:eastAsia="仿宋" w:hAnsi="仿宋" w:hint="eastAsia"/>
          <w:sz w:val="32"/>
          <w:szCs w:val="32"/>
        </w:rPr>
        <w:t>，个人赛</w:t>
      </w:r>
      <w:r>
        <w:rPr>
          <w:rFonts w:ascii="仿宋" w:eastAsia="仿宋" w:hAnsi="仿宋"/>
          <w:sz w:val="32"/>
          <w:szCs w:val="32"/>
        </w:rPr>
        <w:t>以两轮罚分之和排列名次。若</w:t>
      </w:r>
      <w:r>
        <w:rPr>
          <w:rFonts w:ascii="仿宋" w:eastAsia="仿宋" w:hAnsi="仿宋" w:hint="eastAsia"/>
          <w:sz w:val="32"/>
          <w:szCs w:val="32"/>
        </w:rPr>
        <w:t>成绩</w:t>
      </w:r>
      <w:r>
        <w:rPr>
          <w:rFonts w:ascii="仿宋" w:eastAsia="仿宋" w:hAnsi="仿宋"/>
          <w:sz w:val="32"/>
          <w:szCs w:val="32"/>
        </w:rPr>
        <w:t>出现罚分相同，则以</w:t>
      </w:r>
      <w:r>
        <w:rPr>
          <w:rFonts w:ascii="仿宋" w:eastAsia="仿宋" w:hAnsi="仿宋" w:hint="eastAsia"/>
          <w:sz w:val="32"/>
          <w:szCs w:val="32"/>
        </w:rPr>
        <w:t>第二轮</w:t>
      </w:r>
      <w:r>
        <w:rPr>
          <w:rFonts w:ascii="仿宋" w:eastAsia="仿宋" w:hAnsi="仿宋"/>
          <w:sz w:val="32"/>
          <w:szCs w:val="32"/>
        </w:rPr>
        <w:t>比赛用时少者名次列前。</w:t>
      </w:r>
      <w:r>
        <w:rPr>
          <w:rFonts w:ascii="仿宋" w:eastAsia="仿宋" w:hAnsi="仿宋" w:hint="eastAsia"/>
          <w:sz w:val="32"/>
          <w:szCs w:val="32"/>
        </w:rPr>
        <w:t>若成绩依然相同，</w:t>
      </w:r>
      <w:r>
        <w:rPr>
          <w:rFonts w:ascii="仿宋" w:eastAsia="仿宋" w:hAnsi="仿宋"/>
          <w:sz w:val="32"/>
          <w:szCs w:val="32"/>
        </w:rPr>
        <w:t>以</w:t>
      </w:r>
      <w:r>
        <w:rPr>
          <w:rFonts w:ascii="仿宋" w:eastAsia="仿宋" w:hAnsi="仿宋" w:hint="eastAsia"/>
          <w:sz w:val="32"/>
          <w:szCs w:val="32"/>
        </w:rPr>
        <w:t>第一轮</w:t>
      </w:r>
      <w:r>
        <w:rPr>
          <w:rFonts w:ascii="仿宋" w:eastAsia="仿宋" w:hAnsi="仿宋"/>
          <w:sz w:val="32"/>
          <w:szCs w:val="32"/>
        </w:rPr>
        <w:t>比赛用时少者名次列前</w:t>
      </w:r>
      <w:r>
        <w:rPr>
          <w:rFonts w:ascii="仿宋" w:eastAsia="仿宋" w:hAnsi="仿宋" w:hint="eastAsia"/>
          <w:sz w:val="32"/>
          <w:szCs w:val="32"/>
        </w:rPr>
        <w:t>。</w:t>
      </w:r>
      <w:r>
        <w:rPr>
          <w:rFonts w:ascii="仿宋" w:eastAsia="仿宋" w:hAnsi="仿宋"/>
          <w:sz w:val="32"/>
          <w:szCs w:val="32"/>
        </w:rPr>
        <w:t xml:space="preserve">  </w:t>
      </w:r>
    </w:p>
    <w:bookmarkEnd w:id="7"/>
    <w:p w14:paraId="69817C5F"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（三）青年</w:t>
      </w:r>
      <w:r>
        <w:rPr>
          <w:rFonts w:ascii="仿宋" w:eastAsia="仿宋" w:hAnsi="仿宋"/>
          <w:sz w:val="32"/>
          <w:szCs w:val="32"/>
        </w:rPr>
        <w:t>B组1.20米级别比赛</w:t>
      </w:r>
      <w:r>
        <w:rPr>
          <w:rFonts w:ascii="仿宋" w:eastAsia="仿宋" w:hAnsi="仿宋" w:hint="eastAsia"/>
          <w:sz w:val="32"/>
          <w:szCs w:val="32"/>
        </w:rPr>
        <w:t>分为</w:t>
      </w:r>
      <w:r>
        <w:rPr>
          <w:rFonts w:ascii="仿宋" w:eastAsia="仿宋" w:hAnsi="仿宋"/>
          <w:sz w:val="32"/>
          <w:szCs w:val="32"/>
        </w:rPr>
        <w:t>两轮</w:t>
      </w:r>
      <w:r>
        <w:rPr>
          <w:rFonts w:ascii="仿宋" w:eastAsia="仿宋" w:hAnsi="仿宋" w:hint="eastAsia"/>
          <w:sz w:val="32"/>
          <w:szCs w:val="32"/>
        </w:rPr>
        <w:t>，不含附加赛</w:t>
      </w:r>
      <w:r>
        <w:rPr>
          <w:rFonts w:ascii="仿宋" w:eastAsia="仿宋" w:hAnsi="仿宋"/>
          <w:sz w:val="32"/>
          <w:szCs w:val="32"/>
        </w:rPr>
        <w:t>。</w:t>
      </w:r>
      <w:r>
        <w:rPr>
          <w:rFonts w:ascii="仿宋" w:eastAsia="仿宋" w:hAnsi="仿宋" w:hint="eastAsia"/>
          <w:sz w:val="32"/>
          <w:szCs w:val="32"/>
        </w:rPr>
        <w:t>比赛两轮路线不同，</w:t>
      </w:r>
      <w:r>
        <w:rPr>
          <w:rFonts w:ascii="仿宋" w:eastAsia="仿宋" w:hAnsi="仿宋"/>
          <w:sz w:val="32"/>
          <w:szCs w:val="32"/>
        </w:rPr>
        <w:t>障碍高度为 1.10米</w:t>
      </w:r>
      <w:r>
        <w:rPr>
          <w:rFonts w:ascii="仿宋" w:eastAsia="仿宋" w:hAnsi="仿宋" w:hint="eastAsia"/>
          <w:sz w:val="32"/>
          <w:szCs w:val="32"/>
        </w:rPr>
        <w:t>-</w:t>
      </w:r>
      <w:r>
        <w:rPr>
          <w:rFonts w:ascii="仿宋" w:eastAsia="仿宋" w:hAnsi="仿宋"/>
          <w:sz w:val="32"/>
          <w:szCs w:val="32"/>
        </w:rPr>
        <w:t>1.20</w:t>
      </w:r>
      <w:r>
        <w:rPr>
          <w:rFonts w:ascii="仿宋" w:eastAsia="仿宋" w:hAnsi="仿宋" w:hint="eastAsia"/>
          <w:sz w:val="32"/>
          <w:szCs w:val="32"/>
        </w:rPr>
        <w:t>米</w:t>
      </w:r>
      <w:r>
        <w:rPr>
          <w:rFonts w:ascii="仿宋" w:eastAsia="仿宋" w:hAnsi="仿宋"/>
          <w:sz w:val="32"/>
          <w:szCs w:val="32"/>
        </w:rPr>
        <w:t>，</w:t>
      </w:r>
      <w:r>
        <w:rPr>
          <w:rFonts w:ascii="仿宋" w:eastAsia="仿宋" w:hAnsi="仿宋" w:hint="eastAsia"/>
          <w:sz w:val="32"/>
          <w:szCs w:val="32"/>
        </w:rPr>
        <w:t>双横木宽度不超过1</w:t>
      </w:r>
      <w:r>
        <w:rPr>
          <w:rFonts w:ascii="仿宋" w:eastAsia="仿宋" w:hAnsi="仿宋"/>
          <w:sz w:val="32"/>
          <w:szCs w:val="32"/>
        </w:rPr>
        <w:t>.30</w:t>
      </w:r>
      <w:r>
        <w:rPr>
          <w:rFonts w:ascii="仿宋" w:eastAsia="仿宋" w:hAnsi="仿宋" w:hint="eastAsia"/>
          <w:sz w:val="32"/>
          <w:szCs w:val="32"/>
        </w:rPr>
        <w:t>米。</w:t>
      </w:r>
      <w:r>
        <w:rPr>
          <w:rFonts w:ascii="仿宋" w:eastAsia="仿宋" w:hAnsi="仿宋"/>
          <w:sz w:val="32"/>
          <w:szCs w:val="32"/>
        </w:rPr>
        <w:t>障碍数量</w:t>
      </w:r>
      <w:r>
        <w:rPr>
          <w:rFonts w:ascii="仿宋" w:eastAsia="仿宋" w:hAnsi="仿宋" w:hint="eastAsia"/>
          <w:sz w:val="32"/>
          <w:szCs w:val="32"/>
        </w:rPr>
        <w:t>最多</w:t>
      </w:r>
      <w:r>
        <w:rPr>
          <w:rFonts w:ascii="仿宋" w:eastAsia="仿宋" w:hAnsi="仿宋"/>
          <w:sz w:val="32"/>
          <w:szCs w:val="32"/>
        </w:rPr>
        <w:t>12道，行进速度每分钟350米。根据</w:t>
      </w:r>
      <w:proofErr w:type="gramStart"/>
      <w:r>
        <w:rPr>
          <w:rFonts w:ascii="仿宋" w:eastAsia="仿宋" w:hAnsi="仿宋"/>
          <w:sz w:val="32"/>
          <w:szCs w:val="32"/>
        </w:rPr>
        <w:t>国际马</w:t>
      </w:r>
      <w:proofErr w:type="gramEnd"/>
      <w:r>
        <w:rPr>
          <w:rFonts w:ascii="仿宋" w:eastAsia="仿宋" w:hAnsi="仿宋"/>
          <w:sz w:val="32"/>
          <w:szCs w:val="32"/>
        </w:rPr>
        <w:t>联竞赛规则处罚 A 表进行评判</w:t>
      </w:r>
      <w:r>
        <w:rPr>
          <w:rFonts w:ascii="仿宋" w:eastAsia="仿宋" w:hAnsi="仿宋" w:hint="eastAsia"/>
          <w:sz w:val="32"/>
          <w:szCs w:val="32"/>
        </w:rPr>
        <w:t>，均</w:t>
      </w:r>
      <w:r>
        <w:rPr>
          <w:rFonts w:ascii="仿宋" w:eastAsia="仿宋" w:hAnsi="仿宋" w:hint="eastAsia"/>
          <w:sz w:val="32"/>
          <w:szCs w:val="32"/>
        </w:rPr>
        <w:lastRenderedPageBreak/>
        <w:t>争取时间。</w:t>
      </w:r>
    </w:p>
    <w:p w14:paraId="45E70B64" w14:textId="77777777" w:rsidR="005107DA" w:rsidRDefault="00000000">
      <w:pPr>
        <w:ind w:firstLine="640"/>
        <w:rPr>
          <w:rFonts w:ascii="仿宋" w:eastAsia="仿宋" w:hAnsi="仿宋" w:hint="eastAsia"/>
          <w:sz w:val="32"/>
          <w:szCs w:val="32"/>
        </w:rPr>
      </w:pPr>
      <w:r>
        <w:rPr>
          <w:rFonts w:ascii="仿宋" w:eastAsia="仿宋" w:hAnsi="仿宋"/>
          <w:sz w:val="32"/>
          <w:szCs w:val="32"/>
        </w:rPr>
        <w:t>第一轮</w:t>
      </w:r>
      <w:r>
        <w:rPr>
          <w:rFonts w:ascii="仿宋" w:eastAsia="仿宋" w:hAnsi="仿宋" w:hint="eastAsia"/>
          <w:sz w:val="32"/>
          <w:szCs w:val="32"/>
        </w:rPr>
        <w:t>为团体赛决赛及个人赛资格赛，</w:t>
      </w:r>
      <w:r>
        <w:rPr>
          <w:rFonts w:ascii="仿宋" w:eastAsia="仿宋" w:hAnsi="仿宋"/>
          <w:sz w:val="32"/>
          <w:szCs w:val="32"/>
        </w:rPr>
        <w:t>出场顺序按赛前抽签决定</w:t>
      </w:r>
      <w:r>
        <w:rPr>
          <w:rFonts w:ascii="仿宋" w:eastAsia="仿宋" w:hAnsi="仿宋" w:hint="eastAsia"/>
          <w:sz w:val="32"/>
          <w:szCs w:val="32"/>
        </w:rPr>
        <w:t>，团体赛成绩取同队成绩最好的</w:t>
      </w:r>
      <w:r>
        <w:rPr>
          <w:rFonts w:ascii="仿宋" w:eastAsia="仿宋" w:hAnsi="仿宋"/>
          <w:sz w:val="32"/>
          <w:szCs w:val="32"/>
        </w:rPr>
        <w:t>3名运动员的罚分相加</w:t>
      </w:r>
      <w:r>
        <w:rPr>
          <w:rFonts w:ascii="仿宋" w:eastAsia="仿宋" w:hAnsi="仿宋" w:hint="eastAsia"/>
          <w:sz w:val="32"/>
          <w:szCs w:val="32"/>
        </w:rPr>
        <w:t>，以总罚分排列名次，罚分少者名次列前</w:t>
      </w:r>
      <w:r>
        <w:rPr>
          <w:rFonts w:ascii="仿宋" w:eastAsia="仿宋" w:hAnsi="仿宋"/>
          <w:sz w:val="32"/>
          <w:szCs w:val="32"/>
        </w:rPr>
        <w:t>。</w:t>
      </w:r>
      <w:r>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和比赛用时成绩进行个人排名，前</w:t>
      </w:r>
      <w:r>
        <w:rPr>
          <w:rFonts w:ascii="仿宋" w:eastAsia="仿宋" w:hAnsi="仿宋"/>
          <w:sz w:val="32"/>
          <w:szCs w:val="32"/>
        </w:rPr>
        <w:t>40</w:t>
      </w:r>
      <w:r>
        <w:rPr>
          <w:rFonts w:ascii="仿宋" w:eastAsia="仿宋" w:hAnsi="仿宋" w:hint="eastAsia"/>
          <w:sz w:val="32"/>
          <w:szCs w:val="32"/>
        </w:rPr>
        <w:t>名的运动员进入第二轮。</w:t>
      </w:r>
    </w:p>
    <w:p w14:paraId="4BACD8FD" w14:textId="77777777" w:rsidR="005107DA" w:rsidRDefault="00000000">
      <w:pPr>
        <w:ind w:firstLine="640"/>
        <w:rPr>
          <w:rFonts w:ascii="仿宋" w:eastAsia="仿宋" w:hAnsi="仿宋" w:hint="eastAsia"/>
          <w:sz w:val="32"/>
          <w:szCs w:val="32"/>
        </w:rPr>
      </w:pPr>
      <w:r>
        <w:rPr>
          <w:rFonts w:ascii="仿宋" w:eastAsia="仿宋" w:hAnsi="仿宋"/>
          <w:sz w:val="32"/>
          <w:szCs w:val="32"/>
        </w:rPr>
        <w:t>第二轮</w:t>
      </w:r>
      <w:r>
        <w:rPr>
          <w:rFonts w:ascii="仿宋" w:eastAsia="仿宋" w:hAnsi="仿宋" w:hint="eastAsia"/>
          <w:sz w:val="32"/>
          <w:szCs w:val="32"/>
        </w:rPr>
        <w:t>为个人赛，</w:t>
      </w:r>
      <w:r>
        <w:rPr>
          <w:rFonts w:ascii="仿宋" w:eastAsia="仿宋" w:hAnsi="仿宋"/>
          <w:sz w:val="32"/>
          <w:szCs w:val="32"/>
        </w:rPr>
        <w:t>出场顺序按第一轮成绩排名倒序出场，如成绩相同，按第一轮出场顺序出场</w:t>
      </w:r>
      <w:r>
        <w:rPr>
          <w:rFonts w:ascii="仿宋" w:eastAsia="仿宋" w:hAnsi="仿宋" w:hint="eastAsia"/>
          <w:sz w:val="32"/>
          <w:szCs w:val="32"/>
        </w:rPr>
        <w:t>，个人赛</w:t>
      </w:r>
      <w:r>
        <w:rPr>
          <w:rFonts w:ascii="仿宋" w:eastAsia="仿宋" w:hAnsi="仿宋"/>
          <w:sz w:val="32"/>
          <w:szCs w:val="32"/>
        </w:rPr>
        <w:t>以</w:t>
      </w:r>
      <w:r>
        <w:rPr>
          <w:rFonts w:ascii="仿宋" w:eastAsia="仿宋" w:hAnsi="仿宋" w:hint="eastAsia"/>
          <w:sz w:val="32"/>
          <w:szCs w:val="32"/>
        </w:rPr>
        <w:t>两轮</w:t>
      </w:r>
      <w:r>
        <w:rPr>
          <w:rFonts w:ascii="仿宋" w:eastAsia="仿宋" w:hAnsi="仿宋"/>
          <w:sz w:val="32"/>
          <w:szCs w:val="32"/>
        </w:rPr>
        <w:t>罚分</w:t>
      </w:r>
      <w:r>
        <w:rPr>
          <w:rFonts w:ascii="仿宋" w:eastAsia="仿宋" w:hAnsi="仿宋" w:hint="eastAsia"/>
          <w:sz w:val="32"/>
          <w:szCs w:val="32"/>
        </w:rPr>
        <w:t>之和</w:t>
      </w:r>
      <w:r>
        <w:rPr>
          <w:rFonts w:ascii="仿宋" w:eastAsia="仿宋" w:hAnsi="仿宋"/>
          <w:sz w:val="32"/>
          <w:szCs w:val="32"/>
        </w:rPr>
        <w:t>排列名次。若</w:t>
      </w:r>
      <w:r>
        <w:rPr>
          <w:rFonts w:ascii="仿宋" w:eastAsia="仿宋" w:hAnsi="仿宋" w:hint="eastAsia"/>
          <w:sz w:val="32"/>
          <w:szCs w:val="32"/>
        </w:rPr>
        <w:t>成绩</w:t>
      </w:r>
      <w:r>
        <w:rPr>
          <w:rFonts w:ascii="仿宋" w:eastAsia="仿宋" w:hAnsi="仿宋"/>
          <w:sz w:val="32"/>
          <w:szCs w:val="32"/>
        </w:rPr>
        <w:t>出现罚分相同，则以</w:t>
      </w:r>
      <w:r>
        <w:rPr>
          <w:rFonts w:ascii="仿宋" w:eastAsia="仿宋" w:hAnsi="仿宋" w:hint="eastAsia"/>
          <w:sz w:val="32"/>
          <w:szCs w:val="32"/>
        </w:rPr>
        <w:t>第二轮</w:t>
      </w:r>
      <w:r>
        <w:rPr>
          <w:rFonts w:ascii="仿宋" w:eastAsia="仿宋" w:hAnsi="仿宋"/>
          <w:sz w:val="32"/>
          <w:szCs w:val="32"/>
        </w:rPr>
        <w:t>比赛用时少者名次列前。</w:t>
      </w:r>
      <w:r>
        <w:rPr>
          <w:rFonts w:ascii="仿宋" w:eastAsia="仿宋" w:hAnsi="仿宋" w:hint="eastAsia"/>
          <w:sz w:val="32"/>
          <w:szCs w:val="32"/>
        </w:rPr>
        <w:t>若成绩依然相同，</w:t>
      </w:r>
      <w:r>
        <w:rPr>
          <w:rFonts w:ascii="仿宋" w:eastAsia="仿宋" w:hAnsi="仿宋"/>
          <w:sz w:val="32"/>
          <w:szCs w:val="32"/>
        </w:rPr>
        <w:t>以</w:t>
      </w:r>
      <w:r>
        <w:rPr>
          <w:rFonts w:ascii="仿宋" w:eastAsia="仿宋" w:hAnsi="仿宋" w:hint="eastAsia"/>
          <w:sz w:val="32"/>
          <w:szCs w:val="32"/>
        </w:rPr>
        <w:t>第一轮</w:t>
      </w:r>
      <w:r>
        <w:rPr>
          <w:rFonts w:ascii="仿宋" w:eastAsia="仿宋" w:hAnsi="仿宋"/>
          <w:sz w:val="32"/>
          <w:szCs w:val="32"/>
        </w:rPr>
        <w:t>比赛用时少者名次列前</w:t>
      </w:r>
      <w:r>
        <w:rPr>
          <w:rFonts w:ascii="仿宋" w:eastAsia="仿宋" w:hAnsi="仿宋" w:hint="eastAsia"/>
          <w:sz w:val="32"/>
          <w:szCs w:val="32"/>
        </w:rPr>
        <w:t>。</w:t>
      </w:r>
      <w:r>
        <w:rPr>
          <w:rFonts w:ascii="仿宋" w:eastAsia="仿宋" w:hAnsi="仿宋"/>
          <w:sz w:val="32"/>
          <w:szCs w:val="32"/>
        </w:rPr>
        <w:t xml:space="preserve">  </w:t>
      </w:r>
    </w:p>
    <w:p w14:paraId="5F6069D8"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（四）少年</w:t>
      </w:r>
      <w:r>
        <w:rPr>
          <w:rFonts w:ascii="仿宋" w:eastAsia="仿宋" w:hAnsi="仿宋"/>
          <w:sz w:val="32"/>
          <w:szCs w:val="32"/>
        </w:rPr>
        <w:t>A组1.20米级别比赛</w:t>
      </w:r>
      <w:r>
        <w:rPr>
          <w:rFonts w:ascii="仿宋" w:eastAsia="仿宋" w:hAnsi="仿宋" w:hint="eastAsia"/>
          <w:sz w:val="32"/>
          <w:szCs w:val="32"/>
        </w:rPr>
        <w:t>分为</w:t>
      </w:r>
      <w:r>
        <w:rPr>
          <w:rFonts w:ascii="仿宋" w:eastAsia="仿宋" w:hAnsi="仿宋"/>
          <w:sz w:val="32"/>
          <w:szCs w:val="32"/>
        </w:rPr>
        <w:t>两轮</w:t>
      </w:r>
      <w:r>
        <w:rPr>
          <w:rFonts w:ascii="仿宋" w:eastAsia="仿宋" w:hAnsi="仿宋" w:hint="eastAsia"/>
          <w:sz w:val="32"/>
          <w:szCs w:val="32"/>
        </w:rPr>
        <w:t>，不含附加赛</w:t>
      </w:r>
      <w:r>
        <w:rPr>
          <w:rFonts w:ascii="仿宋" w:eastAsia="仿宋" w:hAnsi="仿宋"/>
          <w:sz w:val="32"/>
          <w:szCs w:val="32"/>
        </w:rPr>
        <w:t>。</w:t>
      </w:r>
      <w:r>
        <w:rPr>
          <w:rFonts w:ascii="仿宋" w:eastAsia="仿宋" w:hAnsi="仿宋" w:hint="eastAsia"/>
          <w:sz w:val="32"/>
          <w:szCs w:val="32"/>
        </w:rPr>
        <w:t>比赛两轮路线不同，</w:t>
      </w:r>
      <w:r>
        <w:rPr>
          <w:rFonts w:ascii="仿宋" w:eastAsia="仿宋" w:hAnsi="仿宋"/>
          <w:sz w:val="32"/>
          <w:szCs w:val="32"/>
        </w:rPr>
        <w:t>障碍高度为 1.10</w:t>
      </w:r>
      <w:r>
        <w:rPr>
          <w:rFonts w:ascii="仿宋" w:eastAsia="仿宋" w:hAnsi="仿宋" w:hint="eastAsia"/>
          <w:sz w:val="32"/>
          <w:szCs w:val="32"/>
        </w:rPr>
        <w:t>-</w:t>
      </w:r>
      <w:r>
        <w:rPr>
          <w:rFonts w:ascii="仿宋" w:eastAsia="仿宋" w:hAnsi="仿宋"/>
          <w:sz w:val="32"/>
          <w:szCs w:val="32"/>
        </w:rPr>
        <w:t>1.20</w:t>
      </w:r>
      <w:r>
        <w:rPr>
          <w:rFonts w:ascii="仿宋" w:eastAsia="仿宋" w:hAnsi="仿宋" w:hint="eastAsia"/>
          <w:sz w:val="32"/>
          <w:szCs w:val="32"/>
        </w:rPr>
        <w:t>米</w:t>
      </w:r>
      <w:r>
        <w:rPr>
          <w:rFonts w:ascii="仿宋" w:eastAsia="仿宋" w:hAnsi="仿宋"/>
          <w:sz w:val="32"/>
          <w:szCs w:val="32"/>
        </w:rPr>
        <w:t>，</w:t>
      </w:r>
      <w:r>
        <w:rPr>
          <w:rFonts w:ascii="仿宋" w:eastAsia="仿宋" w:hAnsi="仿宋" w:hint="eastAsia"/>
          <w:sz w:val="32"/>
          <w:szCs w:val="32"/>
        </w:rPr>
        <w:t>双横木宽度不超过</w:t>
      </w:r>
      <w:r>
        <w:rPr>
          <w:rFonts w:ascii="仿宋" w:eastAsia="仿宋" w:hAnsi="仿宋"/>
          <w:sz w:val="32"/>
          <w:szCs w:val="32"/>
        </w:rPr>
        <w:t>1.30</w:t>
      </w:r>
      <w:r>
        <w:rPr>
          <w:rFonts w:ascii="仿宋" w:eastAsia="仿宋" w:hAnsi="仿宋" w:hint="eastAsia"/>
          <w:sz w:val="32"/>
          <w:szCs w:val="32"/>
        </w:rPr>
        <w:t>米。</w:t>
      </w:r>
      <w:r>
        <w:rPr>
          <w:rFonts w:ascii="仿宋" w:eastAsia="仿宋" w:hAnsi="仿宋"/>
          <w:sz w:val="32"/>
          <w:szCs w:val="32"/>
        </w:rPr>
        <w:t>障碍数量共10-12道，行进速度每分钟350米。根据</w:t>
      </w:r>
      <w:proofErr w:type="gramStart"/>
      <w:r>
        <w:rPr>
          <w:rFonts w:ascii="仿宋" w:eastAsia="仿宋" w:hAnsi="仿宋"/>
          <w:sz w:val="32"/>
          <w:szCs w:val="32"/>
        </w:rPr>
        <w:t>国际马</w:t>
      </w:r>
      <w:proofErr w:type="gramEnd"/>
      <w:r>
        <w:rPr>
          <w:rFonts w:ascii="仿宋" w:eastAsia="仿宋" w:hAnsi="仿宋"/>
          <w:sz w:val="32"/>
          <w:szCs w:val="32"/>
        </w:rPr>
        <w:t>联竞赛规则处罚A表进行评判</w:t>
      </w:r>
      <w:r>
        <w:rPr>
          <w:rFonts w:ascii="仿宋" w:eastAsia="仿宋" w:hAnsi="仿宋" w:hint="eastAsia"/>
          <w:sz w:val="32"/>
          <w:szCs w:val="32"/>
        </w:rPr>
        <w:t>，均争取时间</w:t>
      </w:r>
      <w:r>
        <w:rPr>
          <w:rFonts w:ascii="仿宋" w:eastAsia="仿宋" w:hAnsi="仿宋"/>
          <w:sz w:val="32"/>
          <w:szCs w:val="32"/>
        </w:rPr>
        <w:t>。</w:t>
      </w:r>
    </w:p>
    <w:p w14:paraId="555B4024" w14:textId="77777777" w:rsidR="005107DA" w:rsidRDefault="00000000">
      <w:pPr>
        <w:ind w:firstLine="640"/>
        <w:rPr>
          <w:rFonts w:ascii="仿宋" w:eastAsia="仿宋" w:hAnsi="仿宋" w:hint="eastAsia"/>
          <w:sz w:val="32"/>
          <w:szCs w:val="32"/>
        </w:rPr>
      </w:pPr>
      <w:r>
        <w:rPr>
          <w:rFonts w:ascii="仿宋" w:eastAsia="仿宋" w:hAnsi="仿宋"/>
          <w:sz w:val="32"/>
          <w:szCs w:val="32"/>
        </w:rPr>
        <w:t>第一轮</w:t>
      </w:r>
      <w:r>
        <w:rPr>
          <w:rFonts w:ascii="仿宋" w:eastAsia="仿宋" w:hAnsi="仿宋" w:hint="eastAsia"/>
          <w:sz w:val="32"/>
          <w:szCs w:val="32"/>
        </w:rPr>
        <w:t>为团体赛决赛及个人赛资格赛，</w:t>
      </w:r>
      <w:r>
        <w:rPr>
          <w:rFonts w:ascii="仿宋" w:eastAsia="仿宋" w:hAnsi="仿宋"/>
          <w:sz w:val="32"/>
          <w:szCs w:val="32"/>
        </w:rPr>
        <w:t>出场顺序按赛前抽签决定</w:t>
      </w:r>
      <w:r>
        <w:rPr>
          <w:rFonts w:ascii="仿宋" w:eastAsia="仿宋" w:hAnsi="仿宋" w:hint="eastAsia"/>
          <w:sz w:val="32"/>
          <w:szCs w:val="32"/>
        </w:rPr>
        <w:t>，团体赛成绩取同队成绩最好的</w:t>
      </w:r>
      <w:r>
        <w:rPr>
          <w:rFonts w:ascii="仿宋" w:eastAsia="仿宋" w:hAnsi="仿宋"/>
          <w:sz w:val="32"/>
          <w:szCs w:val="32"/>
        </w:rPr>
        <w:t>3名运动员的罚分相加</w:t>
      </w:r>
      <w:r>
        <w:rPr>
          <w:rFonts w:ascii="仿宋" w:eastAsia="仿宋" w:hAnsi="仿宋" w:hint="eastAsia"/>
          <w:sz w:val="32"/>
          <w:szCs w:val="32"/>
        </w:rPr>
        <w:t>，以总罚分排列名次，罚分少者名次列前</w:t>
      </w:r>
      <w:r>
        <w:rPr>
          <w:rFonts w:ascii="仿宋" w:eastAsia="仿宋" w:hAnsi="仿宋"/>
          <w:sz w:val="32"/>
          <w:szCs w:val="32"/>
        </w:rPr>
        <w:t>。</w:t>
      </w:r>
      <w:r>
        <w:rPr>
          <w:rFonts w:ascii="仿宋" w:eastAsia="仿宋" w:hAnsi="仿宋" w:hint="eastAsia"/>
          <w:sz w:val="32"/>
          <w:szCs w:val="32"/>
        </w:rPr>
        <w:t>如果两队罚</w:t>
      </w:r>
      <w:r>
        <w:rPr>
          <w:rFonts w:ascii="仿宋" w:eastAsia="仿宋" w:hAnsi="仿宋" w:hint="eastAsia"/>
          <w:sz w:val="32"/>
          <w:szCs w:val="32"/>
        </w:rPr>
        <w:lastRenderedPageBreak/>
        <w:t>分相同，则比较总用时。若总用时再相同，比较两队第三位骑手的比赛用时，用时少者，团体名次列前。如再相同，比较两队成绩中第二位骑手的比赛用时，用时少者，团体名次列前。另按照罚分和比赛用时成绩进行个人排名，前</w:t>
      </w:r>
      <w:r>
        <w:rPr>
          <w:rFonts w:ascii="仿宋" w:eastAsia="仿宋" w:hAnsi="仿宋"/>
          <w:sz w:val="32"/>
          <w:szCs w:val="32"/>
        </w:rPr>
        <w:t>40</w:t>
      </w:r>
      <w:r>
        <w:rPr>
          <w:rFonts w:ascii="仿宋" w:eastAsia="仿宋" w:hAnsi="仿宋" w:hint="eastAsia"/>
          <w:sz w:val="32"/>
          <w:szCs w:val="32"/>
        </w:rPr>
        <w:t>名的运动员进入第二轮。</w:t>
      </w:r>
    </w:p>
    <w:p w14:paraId="28B87C12" w14:textId="77777777" w:rsidR="005107DA" w:rsidRDefault="00000000">
      <w:pPr>
        <w:ind w:firstLine="640"/>
        <w:rPr>
          <w:rFonts w:ascii="仿宋" w:eastAsia="仿宋" w:hAnsi="仿宋" w:hint="eastAsia"/>
          <w:sz w:val="32"/>
          <w:szCs w:val="32"/>
        </w:rPr>
      </w:pPr>
      <w:r>
        <w:rPr>
          <w:rFonts w:ascii="仿宋" w:eastAsia="仿宋" w:hAnsi="仿宋"/>
          <w:sz w:val="32"/>
          <w:szCs w:val="32"/>
        </w:rPr>
        <w:t>第二轮</w:t>
      </w:r>
      <w:r>
        <w:rPr>
          <w:rFonts w:ascii="仿宋" w:eastAsia="仿宋" w:hAnsi="仿宋" w:hint="eastAsia"/>
          <w:sz w:val="32"/>
          <w:szCs w:val="32"/>
        </w:rPr>
        <w:t>为个人赛，</w:t>
      </w:r>
      <w:r>
        <w:rPr>
          <w:rFonts w:ascii="仿宋" w:eastAsia="仿宋" w:hAnsi="仿宋"/>
          <w:sz w:val="32"/>
          <w:szCs w:val="32"/>
        </w:rPr>
        <w:t>出场顺序按第一轮成绩排名倒序出场，如成绩相同，按第一轮出场顺序出场</w:t>
      </w:r>
      <w:r>
        <w:rPr>
          <w:rFonts w:ascii="仿宋" w:eastAsia="仿宋" w:hAnsi="仿宋" w:hint="eastAsia"/>
          <w:sz w:val="32"/>
          <w:szCs w:val="32"/>
        </w:rPr>
        <w:t>，个人赛</w:t>
      </w:r>
      <w:r>
        <w:rPr>
          <w:rFonts w:ascii="仿宋" w:eastAsia="仿宋" w:hAnsi="仿宋"/>
          <w:sz w:val="32"/>
          <w:szCs w:val="32"/>
        </w:rPr>
        <w:t>以</w:t>
      </w:r>
      <w:r>
        <w:rPr>
          <w:rFonts w:ascii="仿宋" w:eastAsia="仿宋" w:hAnsi="仿宋" w:hint="eastAsia"/>
          <w:sz w:val="32"/>
          <w:szCs w:val="32"/>
        </w:rPr>
        <w:t>两轮</w:t>
      </w:r>
      <w:r>
        <w:rPr>
          <w:rFonts w:ascii="仿宋" w:eastAsia="仿宋" w:hAnsi="仿宋"/>
          <w:sz w:val="32"/>
          <w:szCs w:val="32"/>
        </w:rPr>
        <w:t>罚分</w:t>
      </w:r>
      <w:r>
        <w:rPr>
          <w:rFonts w:ascii="仿宋" w:eastAsia="仿宋" w:hAnsi="仿宋" w:hint="eastAsia"/>
          <w:sz w:val="32"/>
          <w:szCs w:val="32"/>
        </w:rPr>
        <w:t>之和</w:t>
      </w:r>
      <w:r>
        <w:rPr>
          <w:rFonts w:ascii="仿宋" w:eastAsia="仿宋" w:hAnsi="仿宋"/>
          <w:sz w:val="32"/>
          <w:szCs w:val="32"/>
        </w:rPr>
        <w:t>排列名次。若</w:t>
      </w:r>
      <w:r>
        <w:rPr>
          <w:rFonts w:ascii="仿宋" w:eastAsia="仿宋" w:hAnsi="仿宋" w:hint="eastAsia"/>
          <w:sz w:val="32"/>
          <w:szCs w:val="32"/>
        </w:rPr>
        <w:t>成绩</w:t>
      </w:r>
      <w:r>
        <w:rPr>
          <w:rFonts w:ascii="仿宋" w:eastAsia="仿宋" w:hAnsi="仿宋"/>
          <w:sz w:val="32"/>
          <w:szCs w:val="32"/>
        </w:rPr>
        <w:t>出现罚分相同，则以</w:t>
      </w:r>
      <w:r>
        <w:rPr>
          <w:rFonts w:ascii="仿宋" w:eastAsia="仿宋" w:hAnsi="仿宋" w:hint="eastAsia"/>
          <w:sz w:val="32"/>
          <w:szCs w:val="32"/>
        </w:rPr>
        <w:t>第二轮</w:t>
      </w:r>
      <w:r>
        <w:rPr>
          <w:rFonts w:ascii="仿宋" w:eastAsia="仿宋" w:hAnsi="仿宋"/>
          <w:sz w:val="32"/>
          <w:szCs w:val="32"/>
        </w:rPr>
        <w:t>比赛用时少者名次列前。</w:t>
      </w:r>
      <w:r>
        <w:rPr>
          <w:rFonts w:ascii="仿宋" w:eastAsia="仿宋" w:hAnsi="仿宋" w:hint="eastAsia"/>
          <w:sz w:val="32"/>
          <w:szCs w:val="32"/>
        </w:rPr>
        <w:t>若成绩依然相同，</w:t>
      </w:r>
      <w:r>
        <w:rPr>
          <w:rFonts w:ascii="仿宋" w:eastAsia="仿宋" w:hAnsi="仿宋"/>
          <w:sz w:val="32"/>
          <w:szCs w:val="32"/>
        </w:rPr>
        <w:t>以</w:t>
      </w:r>
      <w:r>
        <w:rPr>
          <w:rFonts w:ascii="仿宋" w:eastAsia="仿宋" w:hAnsi="仿宋" w:hint="eastAsia"/>
          <w:sz w:val="32"/>
          <w:szCs w:val="32"/>
        </w:rPr>
        <w:t>第一轮</w:t>
      </w:r>
      <w:r>
        <w:rPr>
          <w:rFonts w:ascii="仿宋" w:eastAsia="仿宋" w:hAnsi="仿宋"/>
          <w:sz w:val="32"/>
          <w:szCs w:val="32"/>
        </w:rPr>
        <w:t>比赛用时少者名次列前</w:t>
      </w:r>
      <w:r>
        <w:rPr>
          <w:rFonts w:ascii="仿宋" w:eastAsia="仿宋" w:hAnsi="仿宋" w:hint="eastAsia"/>
          <w:sz w:val="32"/>
          <w:szCs w:val="32"/>
        </w:rPr>
        <w:t>。</w:t>
      </w:r>
      <w:r>
        <w:rPr>
          <w:rFonts w:ascii="仿宋" w:eastAsia="仿宋" w:hAnsi="仿宋"/>
          <w:sz w:val="32"/>
          <w:szCs w:val="32"/>
        </w:rPr>
        <w:t xml:space="preserve"> </w:t>
      </w:r>
    </w:p>
    <w:p w14:paraId="09BDFEDF"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（五）少年</w:t>
      </w:r>
      <w:r>
        <w:rPr>
          <w:rFonts w:ascii="仿宋" w:eastAsia="仿宋" w:hAnsi="仿宋"/>
          <w:sz w:val="32"/>
          <w:szCs w:val="32"/>
        </w:rPr>
        <w:t>B组1.05米级别比赛</w:t>
      </w:r>
      <w:r>
        <w:rPr>
          <w:rFonts w:ascii="仿宋" w:eastAsia="仿宋" w:hAnsi="仿宋" w:hint="eastAsia"/>
          <w:sz w:val="32"/>
          <w:szCs w:val="32"/>
        </w:rPr>
        <w:t>分</w:t>
      </w:r>
      <w:r>
        <w:rPr>
          <w:rFonts w:ascii="仿宋" w:eastAsia="仿宋" w:hAnsi="仿宋"/>
          <w:sz w:val="32"/>
          <w:szCs w:val="32"/>
        </w:rPr>
        <w:t>为两轮</w:t>
      </w:r>
      <w:r>
        <w:rPr>
          <w:rFonts w:ascii="仿宋" w:eastAsia="仿宋" w:hAnsi="仿宋" w:hint="eastAsia"/>
          <w:sz w:val="32"/>
          <w:szCs w:val="32"/>
        </w:rPr>
        <w:t>，不含附加赛</w:t>
      </w:r>
      <w:r>
        <w:rPr>
          <w:rFonts w:ascii="仿宋" w:eastAsia="仿宋" w:hAnsi="仿宋"/>
          <w:sz w:val="32"/>
          <w:szCs w:val="32"/>
        </w:rPr>
        <w:t>。</w:t>
      </w:r>
      <w:r>
        <w:rPr>
          <w:rFonts w:ascii="仿宋" w:eastAsia="仿宋" w:hAnsi="仿宋" w:hint="eastAsia"/>
          <w:sz w:val="32"/>
          <w:szCs w:val="32"/>
        </w:rPr>
        <w:t>比赛两轮路线不同，</w:t>
      </w:r>
      <w:r>
        <w:rPr>
          <w:rFonts w:ascii="仿宋" w:eastAsia="仿宋" w:hAnsi="仿宋"/>
          <w:sz w:val="32"/>
          <w:szCs w:val="32"/>
        </w:rPr>
        <w:t>障碍高度为0.90</w:t>
      </w:r>
      <w:r>
        <w:rPr>
          <w:rFonts w:ascii="仿宋" w:eastAsia="仿宋" w:hAnsi="仿宋" w:hint="eastAsia"/>
          <w:sz w:val="32"/>
          <w:szCs w:val="32"/>
        </w:rPr>
        <w:t>-</w:t>
      </w:r>
      <w:r>
        <w:rPr>
          <w:rFonts w:ascii="仿宋" w:eastAsia="仿宋" w:hAnsi="仿宋"/>
          <w:sz w:val="32"/>
          <w:szCs w:val="32"/>
        </w:rPr>
        <w:t>1.05米，</w:t>
      </w:r>
      <w:r>
        <w:rPr>
          <w:rFonts w:ascii="仿宋" w:eastAsia="仿宋" w:hAnsi="仿宋" w:hint="eastAsia"/>
          <w:sz w:val="32"/>
          <w:szCs w:val="32"/>
        </w:rPr>
        <w:t>双横木宽度不超过</w:t>
      </w:r>
      <w:r>
        <w:rPr>
          <w:rFonts w:ascii="仿宋" w:eastAsia="仿宋" w:hAnsi="仿宋"/>
          <w:sz w:val="32"/>
          <w:szCs w:val="32"/>
        </w:rPr>
        <w:t>1.15</w:t>
      </w:r>
      <w:r>
        <w:rPr>
          <w:rFonts w:ascii="仿宋" w:eastAsia="仿宋" w:hAnsi="仿宋" w:hint="eastAsia"/>
          <w:sz w:val="32"/>
          <w:szCs w:val="32"/>
        </w:rPr>
        <w:t>米。</w:t>
      </w:r>
      <w:r>
        <w:rPr>
          <w:rFonts w:ascii="仿宋" w:eastAsia="仿宋" w:hAnsi="仿宋"/>
          <w:sz w:val="32"/>
          <w:szCs w:val="32"/>
        </w:rPr>
        <w:t>障碍数量共10-12道，行进速度每分钟350米。根据</w:t>
      </w:r>
      <w:proofErr w:type="gramStart"/>
      <w:r>
        <w:rPr>
          <w:rFonts w:ascii="仿宋" w:eastAsia="仿宋" w:hAnsi="仿宋"/>
          <w:sz w:val="32"/>
          <w:szCs w:val="32"/>
        </w:rPr>
        <w:t>国际马</w:t>
      </w:r>
      <w:proofErr w:type="gramEnd"/>
      <w:r>
        <w:rPr>
          <w:rFonts w:ascii="仿宋" w:eastAsia="仿宋" w:hAnsi="仿宋"/>
          <w:sz w:val="32"/>
          <w:szCs w:val="32"/>
        </w:rPr>
        <w:t>联竞赛规则处罚A表进行评判</w:t>
      </w:r>
      <w:r>
        <w:rPr>
          <w:rFonts w:ascii="仿宋" w:eastAsia="仿宋" w:hAnsi="仿宋" w:hint="eastAsia"/>
          <w:sz w:val="32"/>
          <w:szCs w:val="32"/>
        </w:rPr>
        <w:t>，均争取时间</w:t>
      </w:r>
      <w:r>
        <w:rPr>
          <w:rFonts w:ascii="仿宋" w:eastAsia="仿宋" w:hAnsi="仿宋"/>
          <w:sz w:val="32"/>
          <w:szCs w:val="32"/>
        </w:rPr>
        <w:t>。</w:t>
      </w:r>
    </w:p>
    <w:p w14:paraId="5D091590" w14:textId="77777777" w:rsidR="005107DA" w:rsidRDefault="00000000">
      <w:pPr>
        <w:ind w:firstLine="640"/>
        <w:rPr>
          <w:rFonts w:ascii="仿宋" w:eastAsia="仿宋" w:hAnsi="仿宋" w:hint="eastAsia"/>
          <w:sz w:val="32"/>
          <w:szCs w:val="32"/>
        </w:rPr>
      </w:pPr>
      <w:r>
        <w:rPr>
          <w:rFonts w:ascii="仿宋" w:eastAsia="仿宋" w:hAnsi="仿宋"/>
          <w:sz w:val="32"/>
          <w:szCs w:val="32"/>
        </w:rPr>
        <w:t>第一轮</w:t>
      </w:r>
      <w:r>
        <w:rPr>
          <w:rFonts w:ascii="仿宋" w:eastAsia="仿宋" w:hAnsi="仿宋" w:hint="eastAsia"/>
          <w:sz w:val="32"/>
          <w:szCs w:val="32"/>
        </w:rPr>
        <w:t>为团体赛决赛及个人赛资格赛，</w:t>
      </w:r>
      <w:r>
        <w:rPr>
          <w:rFonts w:ascii="仿宋" w:eastAsia="仿宋" w:hAnsi="仿宋"/>
          <w:sz w:val="32"/>
          <w:szCs w:val="32"/>
        </w:rPr>
        <w:t>出场顺序按赛前抽签决定</w:t>
      </w:r>
      <w:r>
        <w:rPr>
          <w:rFonts w:ascii="仿宋" w:eastAsia="仿宋" w:hAnsi="仿宋" w:hint="eastAsia"/>
          <w:sz w:val="32"/>
          <w:szCs w:val="32"/>
        </w:rPr>
        <w:t>，团体赛成绩取同队成绩最好的</w:t>
      </w:r>
      <w:r>
        <w:rPr>
          <w:rFonts w:ascii="仿宋" w:eastAsia="仿宋" w:hAnsi="仿宋"/>
          <w:sz w:val="32"/>
          <w:szCs w:val="32"/>
        </w:rPr>
        <w:t>3名运动员的罚分相加</w:t>
      </w:r>
      <w:r>
        <w:rPr>
          <w:rFonts w:ascii="仿宋" w:eastAsia="仿宋" w:hAnsi="仿宋" w:hint="eastAsia"/>
          <w:sz w:val="32"/>
          <w:szCs w:val="32"/>
        </w:rPr>
        <w:t>，以总罚分排列名次，罚分少者名次列前</w:t>
      </w:r>
      <w:r>
        <w:rPr>
          <w:rFonts w:ascii="仿宋" w:eastAsia="仿宋" w:hAnsi="仿宋"/>
          <w:sz w:val="32"/>
          <w:szCs w:val="32"/>
        </w:rPr>
        <w:t>。</w:t>
      </w:r>
      <w:r>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和比赛用时成绩进行个人排名，前</w:t>
      </w:r>
      <w:r>
        <w:rPr>
          <w:rFonts w:ascii="仿宋" w:eastAsia="仿宋" w:hAnsi="仿宋"/>
          <w:sz w:val="32"/>
          <w:szCs w:val="32"/>
        </w:rPr>
        <w:t>40</w:t>
      </w:r>
      <w:r>
        <w:rPr>
          <w:rFonts w:ascii="仿宋" w:eastAsia="仿宋" w:hAnsi="仿宋" w:hint="eastAsia"/>
          <w:sz w:val="32"/>
          <w:szCs w:val="32"/>
        </w:rPr>
        <w:t>名的</w:t>
      </w:r>
      <w:r>
        <w:rPr>
          <w:rFonts w:ascii="仿宋" w:eastAsia="仿宋" w:hAnsi="仿宋" w:hint="eastAsia"/>
          <w:sz w:val="32"/>
          <w:szCs w:val="32"/>
        </w:rPr>
        <w:lastRenderedPageBreak/>
        <w:t>运动员进入第二轮。</w:t>
      </w:r>
    </w:p>
    <w:p w14:paraId="2C1C80F7" w14:textId="77777777" w:rsidR="005107DA" w:rsidRDefault="00000000">
      <w:pPr>
        <w:ind w:firstLine="640"/>
        <w:rPr>
          <w:rFonts w:ascii="仿宋" w:eastAsia="仿宋" w:hAnsi="仿宋" w:hint="eastAsia"/>
          <w:sz w:val="32"/>
          <w:szCs w:val="32"/>
        </w:rPr>
      </w:pPr>
      <w:r>
        <w:rPr>
          <w:rFonts w:ascii="仿宋" w:eastAsia="仿宋" w:hAnsi="仿宋"/>
          <w:sz w:val="32"/>
          <w:szCs w:val="32"/>
        </w:rPr>
        <w:t>第二轮</w:t>
      </w:r>
      <w:r>
        <w:rPr>
          <w:rFonts w:ascii="仿宋" w:eastAsia="仿宋" w:hAnsi="仿宋" w:hint="eastAsia"/>
          <w:sz w:val="32"/>
          <w:szCs w:val="32"/>
        </w:rPr>
        <w:t>为个人赛，</w:t>
      </w:r>
      <w:r>
        <w:rPr>
          <w:rFonts w:ascii="仿宋" w:eastAsia="仿宋" w:hAnsi="仿宋"/>
          <w:sz w:val="32"/>
          <w:szCs w:val="32"/>
        </w:rPr>
        <w:t>出场顺序按第一轮成绩排名倒序出场，如成绩相同，按第一轮出场顺序出场</w:t>
      </w:r>
      <w:r>
        <w:rPr>
          <w:rFonts w:ascii="仿宋" w:eastAsia="仿宋" w:hAnsi="仿宋" w:hint="eastAsia"/>
          <w:sz w:val="32"/>
          <w:szCs w:val="32"/>
        </w:rPr>
        <w:t>，</w:t>
      </w:r>
      <w:r>
        <w:rPr>
          <w:rFonts w:ascii="仿宋" w:eastAsia="仿宋" w:hAnsi="仿宋"/>
          <w:sz w:val="32"/>
          <w:szCs w:val="32"/>
        </w:rPr>
        <w:t>以</w:t>
      </w:r>
      <w:r>
        <w:rPr>
          <w:rFonts w:ascii="仿宋" w:eastAsia="仿宋" w:hAnsi="仿宋" w:hint="eastAsia"/>
          <w:sz w:val="32"/>
          <w:szCs w:val="32"/>
        </w:rPr>
        <w:t>两轮</w:t>
      </w:r>
      <w:r>
        <w:rPr>
          <w:rFonts w:ascii="仿宋" w:eastAsia="仿宋" w:hAnsi="仿宋"/>
          <w:sz w:val="32"/>
          <w:szCs w:val="32"/>
        </w:rPr>
        <w:t>罚分</w:t>
      </w:r>
      <w:r>
        <w:rPr>
          <w:rFonts w:ascii="仿宋" w:eastAsia="仿宋" w:hAnsi="仿宋" w:hint="eastAsia"/>
          <w:sz w:val="32"/>
          <w:szCs w:val="32"/>
        </w:rPr>
        <w:t>之和</w:t>
      </w:r>
      <w:r>
        <w:rPr>
          <w:rFonts w:ascii="仿宋" w:eastAsia="仿宋" w:hAnsi="仿宋"/>
          <w:sz w:val="32"/>
          <w:szCs w:val="32"/>
        </w:rPr>
        <w:t>排列名次。若成绩出现罚分相同，则</w:t>
      </w:r>
      <w:bookmarkStart w:id="9" w:name="_Hlk126584561"/>
      <w:r>
        <w:rPr>
          <w:rFonts w:ascii="仿宋" w:eastAsia="仿宋" w:hAnsi="仿宋"/>
          <w:sz w:val="32"/>
          <w:szCs w:val="32"/>
        </w:rPr>
        <w:t>以</w:t>
      </w:r>
      <w:r>
        <w:rPr>
          <w:rFonts w:ascii="仿宋" w:eastAsia="仿宋" w:hAnsi="仿宋" w:hint="eastAsia"/>
          <w:sz w:val="32"/>
          <w:szCs w:val="32"/>
        </w:rPr>
        <w:t>第二轮</w:t>
      </w:r>
      <w:r>
        <w:rPr>
          <w:rFonts w:ascii="仿宋" w:eastAsia="仿宋" w:hAnsi="仿宋"/>
          <w:sz w:val="32"/>
          <w:szCs w:val="32"/>
        </w:rPr>
        <w:t>比赛用时少者名次列前</w:t>
      </w:r>
      <w:bookmarkEnd w:id="9"/>
      <w:r>
        <w:rPr>
          <w:rFonts w:ascii="仿宋" w:eastAsia="仿宋" w:hAnsi="仿宋"/>
          <w:sz w:val="32"/>
          <w:szCs w:val="32"/>
        </w:rPr>
        <w:t>。</w:t>
      </w:r>
      <w:r>
        <w:rPr>
          <w:rFonts w:ascii="仿宋" w:eastAsia="仿宋" w:hAnsi="仿宋" w:hint="eastAsia"/>
          <w:sz w:val="32"/>
          <w:szCs w:val="32"/>
        </w:rPr>
        <w:t>若成绩依然相同，</w:t>
      </w:r>
      <w:r>
        <w:rPr>
          <w:rFonts w:ascii="仿宋" w:eastAsia="仿宋" w:hAnsi="仿宋"/>
          <w:sz w:val="32"/>
          <w:szCs w:val="32"/>
        </w:rPr>
        <w:t>以</w:t>
      </w:r>
      <w:r>
        <w:rPr>
          <w:rFonts w:ascii="仿宋" w:eastAsia="仿宋" w:hAnsi="仿宋" w:hint="eastAsia"/>
          <w:sz w:val="32"/>
          <w:szCs w:val="32"/>
        </w:rPr>
        <w:t>第一轮</w:t>
      </w:r>
      <w:r>
        <w:rPr>
          <w:rFonts w:ascii="仿宋" w:eastAsia="仿宋" w:hAnsi="仿宋"/>
          <w:sz w:val="32"/>
          <w:szCs w:val="32"/>
        </w:rPr>
        <w:t>比赛用时少者名次列前</w:t>
      </w:r>
      <w:r>
        <w:rPr>
          <w:rFonts w:ascii="仿宋" w:eastAsia="仿宋" w:hAnsi="仿宋" w:hint="eastAsia"/>
          <w:sz w:val="32"/>
          <w:szCs w:val="32"/>
        </w:rPr>
        <w:t>。</w:t>
      </w:r>
    </w:p>
    <w:p w14:paraId="48AC3D13" w14:textId="77777777" w:rsidR="005107DA" w:rsidRDefault="00000000">
      <w:pPr>
        <w:ind w:firstLine="640"/>
        <w:rPr>
          <w:rFonts w:ascii="仿宋" w:eastAsia="仿宋" w:hAnsi="仿宋" w:hint="eastAsia"/>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14:paraId="12AFE88F"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14:paraId="01796396"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（二）在本赛事活动中发生的纠纷，可以依法向中国体育仲裁委员会申请仲裁。</w:t>
      </w:r>
      <w:r>
        <w:rPr>
          <w:rFonts w:ascii="仿宋" w:eastAsia="仿宋" w:hAnsi="仿宋"/>
          <w:sz w:val="32"/>
          <w:szCs w:val="32"/>
        </w:rPr>
        <w:t xml:space="preserve"> </w:t>
      </w:r>
    </w:p>
    <w:p w14:paraId="28EE165C"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14:paraId="50DC88FC"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（一）实际参赛团体/人马组合不足</w:t>
      </w:r>
      <w:r>
        <w:rPr>
          <w:rFonts w:ascii="仿宋" w:eastAsia="仿宋" w:hAnsi="仿宋"/>
          <w:sz w:val="32"/>
          <w:szCs w:val="32"/>
        </w:rPr>
        <w:t xml:space="preserve"> 6 </w:t>
      </w:r>
      <w:proofErr w:type="gramStart"/>
      <w:r>
        <w:rPr>
          <w:rFonts w:ascii="仿宋" w:eastAsia="仿宋" w:hAnsi="仿宋"/>
          <w:sz w:val="32"/>
          <w:szCs w:val="32"/>
        </w:rPr>
        <w:t>个</w:t>
      </w:r>
      <w:proofErr w:type="gramEnd"/>
      <w:r>
        <w:rPr>
          <w:rFonts w:ascii="仿宋" w:eastAsia="仿宋" w:hAnsi="仿宋"/>
          <w:sz w:val="32"/>
          <w:szCs w:val="32"/>
        </w:rPr>
        <w:t>，取消该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实际参赛的团体/人马组合不足</w:t>
      </w:r>
      <w:r>
        <w:rPr>
          <w:rFonts w:ascii="仿宋" w:eastAsia="仿宋" w:hAnsi="仿宋"/>
          <w:sz w:val="32"/>
          <w:szCs w:val="32"/>
        </w:rPr>
        <w:t>9个，按参赛的人马组合数减</w:t>
      </w:r>
      <w:proofErr w:type="gramStart"/>
      <w:r>
        <w:rPr>
          <w:rFonts w:ascii="仿宋" w:eastAsia="仿宋" w:hAnsi="仿宋"/>
          <w:sz w:val="32"/>
          <w:szCs w:val="32"/>
        </w:rPr>
        <w:t>一</w:t>
      </w:r>
      <w:proofErr w:type="gramEnd"/>
      <w:r>
        <w:rPr>
          <w:rFonts w:ascii="仿宋" w:eastAsia="仿宋" w:hAnsi="仿宋"/>
          <w:sz w:val="32"/>
          <w:szCs w:val="32"/>
        </w:rPr>
        <w:t xml:space="preserve">录取，9 </w:t>
      </w:r>
      <w:proofErr w:type="gramStart"/>
      <w:r>
        <w:rPr>
          <w:rFonts w:ascii="仿宋" w:eastAsia="仿宋" w:hAnsi="仿宋"/>
          <w:sz w:val="32"/>
          <w:szCs w:val="32"/>
        </w:rPr>
        <w:t>个</w:t>
      </w:r>
      <w:proofErr w:type="gramEnd"/>
      <w:r>
        <w:rPr>
          <w:rFonts w:ascii="仿宋" w:eastAsia="仿宋" w:hAnsi="仿宋"/>
          <w:sz w:val="32"/>
          <w:szCs w:val="32"/>
        </w:rPr>
        <w:t>及以上录取前 8 名。前 3 名颁发奖牌和证书，其他名次颁发证书</w:t>
      </w:r>
      <w:bookmarkStart w:id="10" w:name="_Hlk38877478"/>
      <w:r>
        <w:rPr>
          <w:rFonts w:ascii="仿宋" w:eastAsia="仿宋" w:hAnsi="仿宋"/>
          <w:sz w:val="32"/>
          <w:szCs w:val="32"/>
        </w:rPr>
        <w:t>，获奖马匹将授予佩花。</w:t>
      </w:r>
      <w:bookmarkEnd w:id="10"/>
    </w:p>
    <w:p w14:paraId="37800E6A"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（二）比赛设“最佳马主奖”，青年A组个人赛冠军马匹的马主为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r>
        <w:rPr>
          <w:rFonts w:ascii="仿宋" w:eastAsia="仿宋" w:hAnsi="仿宋"/>
          <w:sz w:val="32"/>
          <w:szCs w:val="32"/>
        </w:rPr>
        <w:t xml:space="preserve"> </w:t>
      </w:r>
    </w:p>
    <w:p w14:paraId="46B5D904"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14:paraId="4953467E"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14:paraId="1AC43A06" w14:textId="77777777" w:rsidR="005107DA" w:rsidRDefault="00000000" w:rsidP="00856BB6">
      <w:pPr>
        <w:ind w:firstLineChars="200" w:firstLine="640"/>
        <w:rPr>
          <w:rFonts w:ascii="仿宋" w:eastAsia="仿宋" w:hAnsi="仿宋" w:hint="eastAsia"/>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2026年度注册手续不能进行报名，报名截止日期</w:t>
      </w:r>
      <w:r>
        <w:rPr>
          <w:rFonts w:ascii="仿宋" w:eastAsia="仿宋" w:hAnsi="仿宋" w:hint="eastAsia"/>
          <w:sz w:val="32"/>
          <w:szCs w:val="32"/>
        </w:rPr>
        <w:t>以赛事通知为准</w:t>
      </w:r>
      <w:r>
        <w:rPr>
          <w:rFonts w:ascii="仿宋" w:eastAsia="仿宋" w:hAnsi="仿宋"/>
          <w:sz w:val="32"/>
          <w:szCs w:val="32"/>
        </w:rPr>
        <w:t>。</w:t>
      </w:r>
      <w:r>
        <w:rPr>
          <w:rFonts w:ascii="仿宋" w:eastAsia="仿宋" w:hAnsi="仿宋"/>
          <w:sz w:val="32"/>
          <w:szCs w:val="32"/>
        </w:rPr>
        <w:lastRenderedPageBreak/>
        <w:t>逾期报名，按不参加论。截至比赛抽签前，各参赛单位可按照规则规定在报名的替补运动员和马匹范围内更换运动员或马匹，替补马匹必须参加赛前验马。</w:t>
      </w:r>
    </w:p>
    <w:p w14:paraId="74F2C162" w14:textId="5423D814" w:rsidR="005107DA" w:rsidRDefault="00000000">
      <w:pPr>
        <w:ind w:firstLine="640"/>
        <w:rPr>
          <w:rFonts w:ascii="仿宋" w:eastAsia="仿宋" w:hAnsi="仿宋" w:hint="eastAsia"/>
          <w:sz w:val="32"/>
          <w:szCs w:val="32"/>
        </w:rPr>
      </w:pPr>
      <w:r>
        <w:rPr>
          <w:rFonts w:ascii="仿宋" w:eastAsia="仿宋" w:hAnsi="仿宋" w:hint="eastAsia"/>
          <w:sz w:val="32"/>
          <w:szCs w:val="32"/>
        </w:rPr>
        <w:t>（二）</w:t>
      </w:r>
      <w:r w:rsidR="00BA6DEC">
        <w:rPr>
          <w:rFonts w:ascii="仿宋" w:eastAsia="仿宋" w:hAnsi="仿宋" w:hint="eastAsia"/>
          <w:sz w:val="32"/>
          <w:szCs w:val="32"/>
        </w:rPr>
        <w:t>各</w:t>
      </w:r>
      <w:r w:rsidR="00BA6DEC" w:rsidRPr="00BA6DEC">
        <w:rPr>
          <w:rFonts w:ascii="仿宋" w:eastAsia="仿宋" w:hAnsi="仿宋" w:hint="eastAsia"/>
          <w:sz w:val="32"/>
          <w:szCs w:val="32"/>
        </w:rPr>
        <w:t>参赛</w:t>
      </w:r>
      <w:r w:rsidR="00BA6DEC">
        <w:rPr>
          <w:rFonts w:ascii="仿宋" w:eastAsia="仿宋" w:hAnsi="仿宋" w:hint="eastAsia"/>
          <w:sz w:val="32"/>
          <w:szCs w:val="32"/>
        </w:rPr>
        <w:t>单位</w:t>
      </w:r>
      <w:r>
        <w:rPr>
          <w:rFonts w:ascii="仿宋" w:eastAsia="仿宋" w:hAnsi="仿宋" w:hint="eastAsia"/>
          <w:sz w:val="32"/>
          <w:szCs w:val="32"/>
        </w:rPr>
        <w:t>和裁判员于赛前</w:t>
      </w:r>
      <w:r>
        <w:rPr>
          <w:rFonts w:ascii="仿宋" w:eastAsia="仿宋" w:hAnsi="仿宋"/>
          <w:sz w:val="32"/>
          <w:szCs w:val="32"/>
        </w:rPr>
        <w:t xml:space="preserve">2天到赛区报到。 </w:t>
      </w:r>
    </w:p>
    <w:p w14:paraId="1FF1B833"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九、器材和经费</w:t>
      </w:r>
    </w:p>
    <w:p w14:paraId="17345013" w14:textId="1210B6AF" w:rsidR="005107DA" w:rsidRDefault="00000000">
      <w:pPr>
        <w:ind w:firstLine="640"/>
        <w:rPr>
          <w:rFonts w:ascii="仿宋" w:eastAsia="仿宋" w:hAnsi="仿宋" w:hint="eastAsia"/>
          <w:sz w:val="32"/>
          <w:szCs w:val="32"/>
        </w:rPr>
      </w:pPr>
      <w:r>
        <w:rPr>
          <w:rFonts w:ascii="仿宋" w:eastAsia="仿宋" w:hAnsi="仿宋" w:hint="eastAsia"/>
          <w:sz w:val="32"/>
          <w:szCs w:val="32"/>
        </w:rPr>
        <w:t>（一）各参赛</w:t>
      </w:r>
      <w:r w:rsidR="00BA6DEC">
        <w:rPr>
          <w:rFonts w:ascii="仿宋" w:eastAsia="仿宋" w:hAnsi="仿宋" w:hint="eastAsia"/>
          <w:sz w:val="32"/>
          <w:szCs w:val="32"/>
        </w:rPr>
        <w:t>单位</w:t>
      </w:r>
      <w:r>
        <w:rPr>
          <w:rFonts w:ascii="仿宋" w:eastAsia="仿宋" w:hAnsi="仿宋" w:hint="eastAsia"/>
          <w:sz w:val="32"/>
          <w:szCs w:val="32"/>
        </w:rPr>
        <w:t>一切费用自理</w:t>
      </w:r>
      <w:r>
        <w:rPr>
          <w:rFonts w:ascii="仿宋" w:eastAsia="仿宋" w:hAnsi="仿宋"/>
          <w:sz w:val="32"/>
          <w:szCs w:val="32"/>
        </w:rPr>
        <w:t>。</w:t>
      </w:r>
    </w:p>
    <w:p w14:paraId="4CF0B0AF"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48B703DD" w14:textId="77777777" w:rsidR="005107DA" w:rsidRDefault="00000000" w:rsidP="00856BB6">
      <w:pPr>
        <w:ind w:firstLineChars="200" w:firstLine="643"/>
        <w:rPr>
          <w:rFonts w:ascii="仿宋" w:eastAsia="仿宋" w:hAnsi="仿宋" w:hint="eastAsia"/>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14:paraId="301C0A68"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14:paraId="3EC7F872"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（二）参赛马匹须按规定注射马流感疫苗。未注射马流感疫苗的马匹将不得参赛。</w:t>
      </w:r>
    </w:p>
    <w:p w14:paraId="1892FDE4" w14:textId="77777777" w:rsidR="005107DA" w:rsidRDefault="00000000">
      <w:pPr>
        <w:ind w:firstLine="640"/>
        <w:rPr>
          <w:rFonts w:ascii="仿宋" w:eastAsia="仿宋" w:hAnsi="仿宋" w:hint="eastAsia"/>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sectPr w:rsidR="00510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13909"/>
    <w:rsid w:val="00034EFC"/>
    <w:rsid w:val="0003564A"/>
    <w:rsid w:val="00066FC6"/>
    <w:rsid w:val="00075DE6"/>
    <w:rsid w:val="0007612B"/>
    <w:rsid w:val="00086152"/>
    <w:rsid w:val="000A19FF"/>
    <w:rsid w:val="000D1949"/>
    <w:rsid w:val="000D1BE2"/>
    <w:rsid w:val="000E289C"/>
    <w:rsid w:val="000E7E79"/>
    <w:rsid w:val="000F12AB"/>
    <w:rsid w:val="000F351B"/>
    <w:rsid w:val="00112053"/>
    <w:rsid w:val="00120302"/>
    <w:rsid w:val="00122526"/>
    <w:rsid w:val="00133398"/>
    <w:rsid w:val="00144037"/>
    <w:rsid w:val="00170BC4"/>
    <w:rsid w:val="00172930"/>
    <w:rsid w:val="001765E2"/>
    <w:rsid w:val="001A0BDC"/>
    <w:rsid w:val="001A3895"/>
    <w:rsid w:val="001F3AAE"/>
    <w:rsid w:val="00207B9C"/>
    <w:rsid w:val="002B2FCD"/>
    <w:rsid w:val="002B5F71"/>
    <w:rsid w:val="002C6309"/>
    <w:rsid w:val="002C6323"/>
    <w:rsid w:val="002C7B62"/>
    <w:rsid w:val="0030511E"/>
    <w:rsid w:val="003148CC"/>
    <w:rsid w:val="00345941"/>
    <w:rsid w:val="00381A8D"/>
    <w:rsid w:val="003944DB"/>
    <w:rsid w:val="00394D78"/>
    <w:rsid w:val="003B5581"/>
    <w:rsid w:val="003C3920"/>
    <w:rsid w:val="003C5697"/>
    <w:rsid w:val="003E6A46"/>
    <w:rsid w:val="0043445E"/>
    <w:rsid w:val="00441F12"/>
    <w:rsid w:val="004523C3"/>
    <w:rsid w:val="00461C2B"/>
    <w:rsid w:val="00464150"/>
    <w:rsid w:val="004D7F0F"/>
    <w:rsid w:val="004E195C"/>
    <w:rsid w:val="004E54EE"/>
    <w:rsid w:val="004F4645"/>
    <w:rsid w:val="00507940"/>
    <w:rsid w:val="005107DA"/>
    <w:rsid w:val="00523DE7"/>
    <w:rsid w:val="00532454"/>
    <w:rsid w:val="00546F02"/>
    <w:rsid w:val="005744A6"/>
    <w:rsid w:val="00581E55"/>
    <w:rsid w:val="00594A8F"/>
    <w:rsid w:val="005D08BB"/>
    <w:rsid w:val="005D57B8"/>
    <w:rsid w:val="005F0FF6"/>
    <w:rsid w:val="005F74E1"/>
    <w:rsid w:val="00601204"/>
    <w:rsid w:val="00606044"/>
    <w:rsid w:val="00610B3C"/>
    <w:rsid w:val="0061257B"/>
    <w:rsid w:val="00624058"/>
    <w:rsid w:val="006301BB"/>
    <w:rsid w:val="00650A39"/>
    <w:rsid w:val="0065541D"/>
    <w:rsid w:val="00670C5F"/>
    <w:rsid w:val="00671258"/>
    <w:rsid w:val="00687B70"/>
    <w:rsid w:val="00692D11"/>
    <w:rsid w:val="00695DDE"/>
    <w:rsid w:val="006A7DAA"/>
    <w:rsid w:val="006E4788"/>
    <w:rsid w:val="006F2D7A"/>
    <w:rsid w:val="007115A0"/>
    <w:rsid w:val="00712837"/>
    <w:rsid w:val="0072004F"/>
    <w:rsid w:val="00770D77"/>
    <w:rsid w:val="00776CDD"/>
    <w:rsid w:val="007963EA"/>
    <w:rsid w:val="00797E9C"/>
    <w:rsid w:val="007D2790"/>
    <w:rsid w:val="007D491C"/>
    <w:rsid w:val="00812421"/>
    <w:rsid w:val="008240BA"/>
    <w:rsid w:val="008325BB"/>
    <w:rsid w:val="00832CC1"/>
    <w:rsid w:val="00852BD9"/>
    <w:rsid w:val="008548CA"/>
    <w:rsid w:val="00856BB6"/>
    <w:rsid w:val="008653D2"/>
    <w:rsid w:val="00895299"/>
    <w:rsid w:val="008B6986"/>
    <w:rsid w:val="008C60DD"/>
    <w:rsid w:val="008C6133"/>
    <w:rsid w:val="008E0FC5"/>
    <w:rsid w:val="008E45AF"/>
    <w:rsid w:val="008F2622"/>
    <w:rsid w:val="00900E41"/>
    <w:rsid w:val="0090666A"/>
    <w:rsid w:val="00917BC4"/>
    <w:rsid w:val="00925B09"/>
    <w:rsid w:val="0093301B"/>
    <w:rsid w:val="00976236"/>
    <w:rsid w:val="00985AD7"/>
    <w:rsid w:val="0099194C"/>
    <w:rsid w:val="00993639"/>
    <w:rsid w:val="009E5F65"/>
    <w:rsid w:val="009F4E1A"/>
    <w:rsid w:val="009F7709"/>
    <w:rsid w:val="00A1030C"/>
    <w:rsid w:val="00A179E6"/>
    <w:rsid w:val="00A23799"/>
    <w:rsid w:val="00A31934"/>
    <w:rsid w:val="00A426A0"/>
    <w:rsid w:val="00A457C7"/>
    <w:rsid w:val="00A45A12"/>
    <w:rsid w:val="00A476BC"/>
    <w:rsid w:val="00A53D7A"/>
    <w:rsid w:val="00A80F36"/>
    <w:rsid w:val="00A82A20"/>
    <w:rsid w:val="00AB466D"/>
    <w:rsid w:val="00AC1761"/>
    <w:rsid w:val="00AC4D31"/>
    <w:rsid w:val="00AE2C7D"/>
    <w:rsid w:val="00AF5BA7"/>
    <w:rsid w:val="00B15660"/>
    <w:rsid w:val="00B50C56"/>
    <w:rsid w:val="00B757E7"/>
    <w:rsid w:val="00B77D20"/>
    <w:rsid w:val="00B936F0"/>
    <w:rsid w:val="00BA16F9"/>
    <w:rsid w:val="00BA6DEC"/>
    <w:rsid w:val="00C01637"/>
    <w:rsid w:val="00C215D7"/>
    <w:rsid w:val="00C24F3E"/>
    <w:rsid w:val="00C312EE"/>
    <w:rsid w:val="00C46CF4"/>
    <w:rsid w:val="00C5367A"/>
    <w:rsid w:val="00C7144E"/>
    <w:rsid w:val="00C736F6"/>
    <w:rsid w:val="00C768BE"/>
    <w:rsid w:val="00C81A34"/>
    <w:rsid w:val="00CD5E84"/>
    <w:rsid w:val="00CD7B96"/>
    <w:rsid w:val="00CE04FE"/>
    <w:rsid w:val="00CE0A17"/>
    <w:rsid w:val="00CE14C5"/>
    <w:rsid w:val="00CE5529"/>
    <w:rsid w:val="00CE7014"/>
    <w:rsid w:val="00D0508E"/>
    <w:rsid w:val="00D1417A"/>
    <w:rsid w:val="00D24F3E"/>
    <w:rsid w:val="00D365FA"/>
    <w:rsid w:val="00D45B38"/>
    <w:rsid w:val="00D8139A"/>
    <w:rsid w:val="00DA708B"/>
    <w:rsid w:val="00DB41DD"/>
    <w:rsid w:val="00DE66B2"/>
    <w:rsid w:val="00E011C5"/>
    <w:rsid w:val="00E26976"/>
    <w:rsid w:val="00E45C12"/>
    <w:rsid w:val="00E724E2"/>
    <w:rsid w:val="00EA1C85"/>
    <w:rsid w:val="00EC3252"/>
    <w:rsid w:val="00ED24A2"/>
    <w:rsid w:val="00ED7293"/>
    <w:rsid w:val="00EE7A27"/>
    <w:rsid w:val="00F00A60"/>
    <w:rsid w:val="00F17E8E"/>
    <w:rsid w:val="00F52161"/>
    <w:rsid w:val="00F711A4"/>
    <w:rsid w:val="00FC6F1A"/>
    <w:rsid w:val="12E663C3"/>
    <w:rsid w:val="2CEE5C14"/>
    <w:rsid w:val="4C513682"/>
    <w:rsid w:val="56F6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91F7E"/>
  <w15:docId w15:val="{63625957-CB50-4AF8-BE8E-1A5BB911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641E2-ACE4-4C84-8CA9-703D17AB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cp:lastPrinted>2023-02-06T03:06:00Z</cp:lastPrinted>
  <dcterms:created xsi:type="dcterms:W3CDTF">2026-01-28T02:43:00Z</dcterms:created>
  <dcterms:modified xsi:type="dcterms:W3CDTF">2026-05-07T07:50:00Z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eyJoZGlkIjoiOGIwNTgwMDU3YjY0ZTdiNWFjZTVhMWVhY2YxMzY1NTciLCJ1c2VySWQiOiIyNjc3NzYzODIifQ==</vt:lpwstr>
  </property>
  <property fmtid="{D5CDD505-2E9C-101B-9397-08002B2CF9AE}" pid="4" name="ICV">
    <vt:lpwstr>9256ADBF9CDA4EB08B7E8BDF948FB120_12</vt:lpwstr>
  </property>
</Properties>
</file>